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00D" w:rsidRPr="0061600D" w:rsidRDefault="0061600D" w:rsidP="0061600D">
      <w:pPr>
        <w:spacing w:after="0" w:line="240" w:lineRule="auto"/>
        <w:rPr>
          <w:rFonts w:ascii="Times New Roman" w:eastAsia="Times New Roman" w:hAnsi="Times New Roman" w:cs="Times New Roman"/>
          <w:color w:val="000000"/>
          <w:sz w:val="24"/>
          <w:szCs w:val="20"/>
          <w:lang w:eastAsia="ru-RU"/>
        </w:rPr>
      </w:pPr>
      <w:bookmarkStart w:id="0" w:name="_GoBack"/>
      <w:bookmarkEnd w:id="0"/>
    </w:p>
    <w:tbl>
      <w:tblPr>
        <w:tblW w:w="9464" w:type="dxa"/>
        <w:tblLook w:val="01E0" w:firstRow="1" w:lastRow="1" w:firstColumn="1" w:lastColumn="1" w:noHBand="0" w:noVBand="0"/>
      </w:tblPr>
      <w:tblGrid>
        <w:gridCol w:w="5070"/>
        <w:gridCol w:w="4394"/>
      </w:tblGrid>
      <w:tr w:rsidR="00AB4974" w:rsidRPr="00BE4561" w:rsidTr="007B2690">
        <w:trPr>
          <w:trHeight w:val="2229"/>
        </w:trPr>
        <w:tc>
          <w:tcPr>
            <w:tcW w:w="5070" w:type="dxa"/>
            <w:shd w:val="clear" w:color="auto" w:fill="auto"/>
          </w:tcPr>
          <w:p w:rsidR="00AB4974" w:rsidRDefault="00AB4974" w:rsidP="00355C65">
            <w:pPr>
              <w:pStyle w:val="ConsPlusNormal"/>
              <w:jc w:val="both"/>
              <w:outlineLvl w:val="0"/>
            </w:pPr>
          </w:p>
        </w:tc>
        <w:tc>
          <w:tcPr>
            <w:tcW w:w="4394" w:type="dxa"/>
            <w:shd w:val="clear" w:color="auto" w:fill="auto"/>
          </w:tcPr>
          <w:p w:rsidR="00AB4974" w:rsidRPr="00AB4974" w:rsidRDefault="00AB4974" w:rsidP="00355C65">
            <w:pPr>
              <w:pStyle w:val="ConsPlusNormal"/>
              <w:spacing w:line="276" w:lineRule="auto"/>
              <w:outlineLvl w:val="0"/>
              <w:rPr>
                <w:rFonts w:ascii="Times New Roman" w:eastAsiaTheme="minorEastAsia" w:hAnsi="Times New Roman" w:cs="Times New Roman"/>
                <w:b/>
                <w:sz w:val="28"/>
                <w:szCs w:val="28"/>
                <w:lang w:eastAsia="en-US"/>
              </w:rPr>
            </w:pPr>
            <w:r w:rsidRPr="00AB4974">
              <w:rPr>
                <w:rFonts w:ascii="Times New Roman" w:eastAsiaTheme="minorEastAsia" w:hAnsi="Times New Roman" w:cs="Times New Roman"/>
                <w:b/>
                <w:sz w:val="28"/>
                <w:szCs w:val="28"/>
                <w:lang w:eastAsia="en-US"/>
              </w:rPr>
              <w:t>УТВЕРЖДЕНО</w:t>
            </w:r>
          </w:p>
          <w:p w:rsidR="00AB4974" w:rsidRPr="00AB4974" w:rsidRDefault="00AB4974" w:rsidP="00355C65">
            <w:pPr>
              <w:pStyle w:val="ConsPlusNormal"/>
              <w:spacing w:line="276" w:lineRule="auto"/>
              <w:outlineLvl w:val="0"/>
              <w:rPr>
                <w:rFonts w:ascii="Times New Roman" w:eastAsiaTheme="minorEastAsia" w:hAnsi="Times New Roman" w:cs="Times New Roman"/>
                <w:sz w:val="28"/>
                <w:szCs w:val="28"/>
                <w:lang w:eastAsia="en-US"/>
              </w:rPr>
            </w:pPr>
            <w:r w:rsidRPr="00AB4974">
              <w:rPr>
                <w:rFonts w:ascii="Times New Roman" w:eastAsiaTheme="minorEastAsia" w:hAnsi="Times New Roman" w:cs="Times New Roman"/>
                <w:sz w:val="28"/>
                <w:szCs w:val="28"/>
                <w:lang w:eastAsia="en-US"/>
              </w:rPr>
              <w:t xml:space="preserve">приказом </w:t>
            </w:r>
            <w:r w:rsidR="008D564B">
              <w:rPr>
                <w:rFonts w:ascii="Times New Roman" w:eastAsiaTheme="minorEastAsia" w:hAnsi="Times New Roman" w:cs="Times New Roman"/>
                <w:sz w:val="28"/>
                <w:szCs w:val="28"/>
                <w:lang w:eastAsia="en-US"/>
              </w:rPr>
              <w:t>Директора</w:t>
            </w:r>
            <w:r w:rsidRPr="00AB4974">
              <w:rPr>
                <w:rFonts w:ascii="Times New Roman" w:eastAsiaTheme="minorEastAsia" w:hAnsi="Times New Roman" w:cs="Times New Roman"/>
                <w:sz w:val="28"/>
                <w:szCs w:val="28"/>
                <w:lang w:eastAsia="en-US"/>
              </w:rPr>
              <w:t xml:space="preserve"> Федерального государственного бюджетного учреждения культуры «</w:t>
            </w:r>
            <w:r w:rsidR="008D564B">
              <w:rPr>
                <w:rFonts w:ascii="Times New Roman" w:eastAsiaTheme="minorEastAsia" w:hAnsi="Times New Roman" w:cs="Times New Roman"/>
                <w:sz w:val="28"/>
                <w:szCs w:val="28"/>
                <w:lang w:eastAsia="en-US"/>
              </w:rPr>
              <w:t>Государственный музей истории космонавтики имени К.Э. Циолковского</w:t>
            </w:r>
            <w:r w:rsidRPr="00AB4974">
              <w:rPr>
                <w:rFonts w:ascii="Times New Roman" w:eastAsiaTheme="minorEastAsia" w:hAnsi="Times New Roman" w:cs="Times New Roman"/>
                <w:sz w:val="28"/>
                <w:szCs w:val="28"/>
                <w:lang w:eastAsia="en-US"/>
              </w:rPr>
              <w:t>»</w:t>
            </w:r>
          </w:p>
          <w:p w:rsidR="00AB4974" w:rsidRDefault="00AB4974" w:rsidP="00355C65">
            <w:pPr>
              <w:pStyle w:val="ConsPlusNormal"/>
              <w:spacing w:line="276" w:lineRule="auto"/>
              <w:outlineLvl w:val="0"/>
              <w:rPr>
                <w:rFonts w:ascii="Times New Roman" w:eastAsiaTheme="minorEastAsia" w:hAnsi="Times New Roman" w:cs="Times New Roman"/>
                <w:sz w:val="28"/>
                <w:szCs w:val="28"/>
                <w:lang w:eastAsia="en-US"/>
              </w:rPr>
            </w:pPr>
            <w:r w:rsidRPr="00AB4974">
              <w:rPr>
                <w:rFonts w:ascii="Times New Roman" w:eastAsiaTheme="minorEastAsia" w:hAnsi="Times New Roman" w:cs="Times New Roman"/>
                <w:sz w:val="28"/>
                <w:szCs w:val="28"/>
                <w:lang w:eastAsia="en-US"/>
              </w:rPr>
              <w:t>(</w:t>
            </w:r>
            <w:r w:rsidR="008D564B">
              <w:rPr>
                <w:rFonts w:ascii="Times New Roman" w:eastAsiaTheme="minorEastAsia" w:hAnsi="Times New Roman" w:cs="Times New Roman"/>
                <w:sz w:val="28"/>
                <w:szCs w:val="28"/>
                <w:lang w:eastAsia="en-US"/>
              </w:rPr>
              <w:t>ГМИК им. К.Э. Циолковского</w:t>
            </w:r>
            <w:r w:rsidRPr="00AB4974">
              <w:rPr>
                <w:rFonts w:ascii="Times New Roman" w:eastAsiaTheme="minorEastAsia" w:hAnsi="Times New Roman" w:cs="Times New Roman"/>
                <w:sz w:val="28"/>
                <w:szCs w:val="28"/>
                <w:lang w:eastAsia="en-US"/>
              </w:rPr>
              <w:t>)</w:t>
            </w:r>
          </w:p>
          <w:p w:rsidR="00AD4A2A" w:rsidRPr="00AB4974" w:rsidRDefault="00AD4A2A" w:rsidP="00355C65">
            <w:pPr>
              <w:pStyle w:val="ConsPlusNormal"/>
              <w:spacing w:line="276" w:lineRule="auto"/>
              <w:outlineLvl w:val="0"/>
              <w:rPr>
                <w:rFonts w:ascii="Times New Roman" w:eastAsiaTheme="minorEastAsia" w:hAnsi="Times New Roman" w:cs="Times New Roman"/>
                <w:sz w:val="28"/>
                <w:szCs w:val="28"/>
                <w:lang w:eastAsia="en-US"/>
              </w:rPr>
            </w:pPr>
            <w:r>
              <w:rPr>
                <w:rFonts w:ascii="Times New Roman" w:eastAsiaTheme="minorEastAsia" w:hAnsi="Times New Roman" w:cs="Times New Roman"/>
                <w:sz w:val="28"/>
                <w:szCs w:val="28"/>
                <w:lang w:eastAsia="en-US"/>
              </w:rPr>
              <w:t xml:space="preserve">от </w:t>
            </w:r>
            <w:r w:rsidR="008D564B">
              <w:rPr>
                <w:rFonts w:ascii="Times New Roman" w:eastAsiaTheme="minorEastAsia" w:hAnsi="Times New Roman" w:cs="Times New Roman"/>
                <w:sz w:val="28"/>
                <w:szCs w:val="28"/>
                <w:lang w:eastAsia="en-US"/>
              </w:rPr>
              <w:t>«</w:t>
            </w:r>
            <w:r w:rsidR="007B2690">
              <w:rPr>
                <w:rFonts w:ascii="Times New Roman" w:eastAsiaTheme="minorEastAsia" w:hAnsi="Times New Roman" w:cs="Times New Roman"/>
                <w:sz w:val="28"/>
                <w:szCs w:val="28"/>
                <w:lang w:eastAsia="en-US"/>
              </w:rPr>
              <w:t>19</w:t>
            </w:r>
            <w:r w:rsidR="008D564B">
              <w:rPr>
                <w:rFonts w:ascii="Times New Roman" w:eastAsiaTheme="minorEastAsia" w:hAnsi="Times New Roman" w:cs="Times New Roman"/>
                <w:sz w:val="28"/>
                <w:szCs w:val="28"/>
                <w:lang w:eastAsia="en-US"/>
              </w:rPr>
              <w:t xml:space="preserve">» </w:t>
            </w:r>
            <w:r w:rsidR="007B2690">
              <w:rPr>
                <w:rFonts w:ascii="Times New Roman" w:eastAsiaTheme="minorEastAsia" w:hAnsi="Times New Roman" w:cs="Times New Roman"/>
                <w:sz w:val="28"/>
                <w:szCs w:val="28"/>
                <w:lang w:eastAsia="en-US"/>
              </w:rPr>
              <w:t>марта</w:t>
            </w:r>
            <w:r w:rsidR="008D564B">
              <w:rPr>
                <w:rFonts w:ascii="Times New Roman" w:eastAsiaTheme="minorEastAsia" w:hAnsi="Times New Roman" w:cs="Times New Roman"/>
                <w:sz w:val="28"/>
                <w:szCs w:val="28"/>
                <w:lang w:eastAsia="en-US"/>
              </w:rPr>
              <w:t xml:space="preserve"> 2025 года</w:t>
            </w:r>
            <w:r>
              <w:rPr>
                <w:rFonts w:ascii="Times New Roman" w:eastAsiaTheme="minorEastAsia" w:hAnsi="Times New Roman" w:cs="Times New Roman"/>
                <w:sz w:val="28"/>
                <w:szCs w:val="28"/>
                <w:lang w:eastAsia="en-US"/>
              </w:rPr>
              <w:t xml:space="preserve"> № </w:t>
            </w:r>
            <w:r w:rsidR="007B2690">
              <w:rPr>
                <w:rFonts w:ascii="Times New Roman" w:eastAsiaTheme="minorEastAsia" w:hAnsi="Times New Roman" w:cs="Times New Roman"/>
                <w:sz w:val="28"/>
                <w:szCs w:val="28"/>
                <w:lang w:eastAsia="en-US"/>
              </w:rPr>
              <w:t>75/1-А</w:t>
            </w:r>
          </w:p>
          <w:p w:rsidR="00AB4974" w:rsidRPr="00BE4561" w:rsidRDefault="00AB4974" w:rsidP="00355C65">
            <w:pPr>
              <w:pStyle w:val="ConsPlusNormal"/>
              <w:spacing w:line="276" w:lineRule="auto"/>
              <w:outlineLvl w:val="0"/>
              <w:rPr>
                <w:sz w:val="24"/>
                <w:szCs w:val="24"/>
              </w:rPr>
            </w:pPr>
          </w:p>
        </w:tc>
      </w:tr>
    </w:tbl>
    <w:p w:rsidR="007318AE" w:rsidRPr="007318AE" w:rsidRDefault="007318AE" w:rsidP="007318AE">
      <w:pPr>
        <w:pStyle w:val="ConsPlusNormal"/>
        <w:jc w:val="both"/>
        <w:outlineLvl w:val="0"/>
        <w:rPr>
          <w:rFonts w:ascii="Times New Roman" w:hAnsi="Times New Roman" w:cs="Times New Roman"/>
          <w:sz w:val="28"/>
          <w:szCs w:val="28"/>
        </w:rPr>
      </w:pPr>
    </w:p>
    <w:p w:rsidR="007318AE" w:rsidRPr="007318AE" w:rsidRDefault="007318AE" w:rsidP="007318AE">
      <w:pPr>
        <w:pStyle w:val="ConsPlusNormal"/>
        <w:jc w:val="both"/>
        <w:rPr>
          <w:rFonts w:ascii="Times New Roman" w:hAnsi="Times New Roman" w:cs="Times New Roman"/>
          <w:sz w:val="28"/>
          <w:szCs w:val="28"/>
        </w:rPr>
      </w:pPr>
    </w:p>
    <w:p w:rsidR="007318AE" w:rsidRPr="007318AE" w:rsidRDefault="007318AE" w:rsidP="007318AE">
      <w:pPr>
        <w:pStyle w:val="ConsPlusNormal"/>
        <w:jc w:val="both"/>
        <w:rPr>
          <w:rFonts w:ascii="Times New Roman" w:hAnsi="Times New Roman" w:cs="Times New Roman"/>
          <w:sz w:val="28"/>
          <w:szCs w:val="28"/>
        </w:rPr>
      </w:pPr>
    </w:p>
    <w:p w:rsidR="007318AE" w:rsidRPr="007318AE" w:rsidRDefault="007318AE" w:rsidP="007318AE">
      <w:pPr>
        <w:pStyle w:val="ConsPlusNormal"/>
        <w:jc w:val="center"/>
        <w:rPr>
          <w:rFonts w:ascii="Times New Roman" w:hAnsi="Times New Roman" w:cs="Times New Roman"/>
          <w:b/>
          <w:bCs/>
          <w:sz w:val="28"/>
          <w:szCs w:val="28"/>
        </w:rPr>
      </w:pPr>
      <w:r w:rsidRPr="007318AE">
        <w:rPr>
          <w:rFonts w:ascii="Times New Roman" w:hAnsi="Times New Roman" w:cs="Times New Roman"/>
          <w:b/>
          <w:bCs/>
          <w:sz w:val="28"/>
          <w:szCs w:val="28"/>
        </w:rPr>
        <w:t xml:space="preserve">Положение </w:t>
      </w:r>
    </w:p>
    <w:p w:rsidR="007318AE" w:rsidRPr="008D564B" w:rsidRDefault="007318AE" w:rsidP="007318AE">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об антикоррупционной политике</w:t>
      </w:r>
      <w:r w:rsidRPr="007318AE">
        <w:rPr>
          <w:rFonts w:ascii="Times New Roman" w:hAnsi="Times New Roman" w:cs="Times New Roman"/>
          <w:b/>
          <w:bCs/>
          <w:sz w:val="28"/>
          <w:szCs w:val="28"/>
        </w:rPr>
        <w:t xml:space="preserve"> </w:t>
      </w:r>
      <w:r w:rsidR="008D564B" w:rsidRPr="008D564B">
        <w:rPr>
          <w:rFonts w:ascii="Times New Roman" w:eastAsiaTheme="minorEastAsia" w:hAnsi="Times New Roman" w:cs="Times New Roman"/>
          <w:b/>
          <w:sz w:val="28"/>
          <w:szCs w:val="28"/>
          <w:lang w:eastAsia="en-US"/>
        </w:rPr>
        <w:t>Федерального государственного бюджетного учреждения культуры «Государственный музей истории космонавтики имени К.Э. Циолковского»</w:t>
      </w:r>
    </w:p>
    <w:p w:rsidR="007318AE" w:rsidRPr="007318AE" w:rsidRDefault="007318AE" w:rsidP="007318AE">
      <w:pPr>
        <w:pStyle w:val="ConsPlusNormal"/>
        <w:jc w:val="center"/>
        <w:rPr>
          <w:rFonts w:ascii="Times New Roman" w:hAnsi="Times New Roman" w:cs="Times New Roman"/>
          <w:b/>
          <w:bCs/>
          <w:sz w:val="28"/>
          <w:szCs w:val="28"/>
        </w:rPr>
      </w:pPr>
    </w:p>
    <w:p w:rsidR="007318AE" w:rsidRDefault="007318AE" w:rsidP="007318AE">
      <w:pPr>
        <w:pStyle w:val="ConsPlusNormal"/>
        <w:rPr>
          <w:rFonts w:ascii="Times New Roman" w:hAnsi="Times New Roman" w:cs="Times New Roman"/>
          <w:b/>
          <w:bCs/>
          <w:sz w:val="28"/>
          <w:szCs w:val="28"/>
        </w:rPr>
      </w:pPr>
    </w:p>
    <w:p w:rsidR="007318AE" w:rsidRPr="007318AE" w:rsidRDefault="007318AE" w:rsidP="007318AE">
      <w:pPr>
        <w:pStyle w:val="ConsPlusNormal"/>
        <w:rPr>
          <w:rFonts w:ascii="Times New Roman" w:hAnsi="Times New Roman" w:cs="Times New Roman"/>
          <w:b/>
          <w:bCs/>
          <w:sz w:val="28"/>
          <w:szCs w:val="28"/>
        </w:rPr>
      </w:pPr>
    </w:p>
    <w:p w:rsidR="00812BCE" w:rsidRDefault="00812BCE" w:rsidP="00BF5439">
      <w:pPr>
        <w:pStyle w:val="ConsPlusNormal"/>
        <w:jc w:val="center"/>
        <w:rPr>
          <w:rFonts w:ascii="Times New Roman" w:hAnsi="Times New Roman" w:cs="Times New Roman"/>
          <w:b/>
          <w:bCs/>
          <w:sz w:val="28"/>
          <w:szCs w:val="28"/>
        </w:rPr>
      </w:pPr>
    </w:p>
    <w:p w:rsidR="00812BCE" w:rsidRDefault="00812BCE" w:rsidP="00BF5439">
      <w:pPr>
        <w:pStyle w:val="ConsPlusNormal"/>
        <w:jc w:val="center"/>
        <w:rPr>
          <w:rFonts w:ascii="Times New Roman" w:hAnsi="Times New Roman" w:cs="Times New Roman"/>
          <w:b/>
          <w:bCs/>
          <w:sz w:val="28"/>
          <w:szCs w:val="28"/>
        </w:rPr>
      </w:pPr>
    </w:p>
    <w:p w:rsidR="00812BCE" w:rsidRDefault="00812BCE" w:rsidP="00BF5439">
      <w:pPr>
        <w:pStyle w:val="ConsPlusNormal"/>
        <w:jc w:val="center"/>
        <w:rPr>
          <w:rFonts w:ascii="Times New Roman" w:hAnsi="Times New Roman" w:cs="Times New Roman"/>
          <w:b/>
          <w:bCs/>
          <w:sz w:val="28"/>
          <w:szCs w:val="28"/>
        </w:rPr>
      </w:pPr>
    </w:p>
    <w:p w:rsidR="00812BCE" w:rsidRDefault="00812BCE" w:rsidP="00BF5439">
      <w:pPr>
        <w:pStyle w:val="ConsPlusNormal"/>
        <w:jc w:val="center"/>
        <w:rPr>
          <w:rFonts w:ascii="Times New Roman" w:hAnsi="Times New Roman" w:cs="Times New Roman"/>
          <w:b/>
          <w:bCs/>
          <w:sz w:val="28"/>
          <w:szCs w:val="28"/>
        </w:rPr>
      </w:pPr>
    </w:p>
    <w:p w:rsidR="00812BCE" w:rsidRDefault="00812BCE" w:rsidP="00BF5439">
      <w:pPr>
        <w:pStyle w:val="ConsPlusNormal"/>
        <w:jc w:val="center"/>
        <w:rPr>
          <w:rFonts w:ascii="Times New Roman" w:hAnsi="Times New Roman" w:cs="Times New Roman"/>
          <w:b/>
          <w:bCs/>
          <w:sz w:val="28"/>
          <w:szCs w:val="28"/>
        </w:rPr>
      </w:pPr>
    </w:p>
    <w:p w:rsidR="00812BCE" w:rsidRDefault="00812BCE" w:rsidP="00BF5439">
      <w:pPr>
        <w:pStyle w:val="ConsPlusNormal"/>
        <w:jc w:val="center"/>
        <w:rPr>
          <w:rFonts w:ascii="Times New Roman" w:hAnsi="Times New Roman" w:cs="Times New Roman"/>
          <w:b/>
          <w:bCs/>
          <w:sz w:val="28"/>
          <w:szCs w:val="28"/>
        </w:rPr>
      </w:pPr>
    </w:p>
    <w:p w:rsidR="00812BCE" w:rsidRDefault="00812BCE" w:rsidP="00BF5439">
      <w:pPr>
        <w:pStyle w:val="ConsPlusNormal"/>
        <w:jc w:val="center"/>
        <w:rPr>
          <w:rFonts w:ascii="Times New Roman" w:hAnsi="Times New Roman" w:cs="Times New Roman"/>
          <w:b/>
          <w:bCs/>
          <w:sz w:val="28"/>
          <w:szCs w:val="28"/>
        </w:rPr>
      </w:pPr>
    </w:p>
    <w:p w:rsidR="00812BCE" w:rsidRDefault="00812BCE" w:rsidP="00BF5439">
      <w:pPr>
        <w:pStyle w:val="ConsPlusNormal"/>
        <w:jc w:val="center"/>
        <w:rPr>
          <w:rFonts w:ascii="Times New Roman" w:hAnsi="Times New Roman" w:cs="Times New Roman"/>
          <w:b/>
          <w:bCs/>
          <w:sz w:val="28"/>
          <w:szCs w:val="28"/>
        </w:rPr>
      </w:pPr>
    </w:p>
    <w:p w:rsidR="00812BCE" w:rsidRDefault="00812BCE" w:rsidP="00BF5439">
      <w:pPr>
        <w:pStyle w:val="ConsPlusNormal"/>
        <w:jc w:val="center"/>
        <w:rPr>
          <w:rFonts w:ascii="Times New Roman" w:hAnsi="Times New Roman" w:cs="Times New Roman"/>
          <w:b/>
          <w:bCs/>
          <w:sz w:val="28"/>
          <w:szCs w:val="28"/>
        </w:rPr>
      </w:pPr>
    </w:p>
    <w:p w:rsidR="00812BCE" w:rsidRDefault="00812BCE" w:rsidP="00BF5439">
      <w:pPr>
        <w:pStyle w:val="ConsPlusNormal"/>
        <w:jc w:val="center"/>
        <w:rPr>
          <w:rFonts w:ascii="Times New Roman" w:hAnsi="Times New Roman" w:cs="Times New Roman"/>
          <w:b/>
          <w:bCs/>
          <w:sz w:val="28"/>
          <w:szCs w:val="28"/>
        </w:rPr>
      </w:pPr>
    </w:p>
    <w:p w:rsidR="00812BCE" w:rsidRDefault="00812BCE" w:rsidP="00BF5439">
      <w:pPr>
        <w:pStyle w:val="ConsPlusNormal"/>
        <w:jc w:val="center"/>
        <w:rPr>
          <w:rFonts w:ascii="Times New Roman" w:hAnsi="Times New Roman" w:cs="Times New Roman"/>
          <w:b/>
          <w:bCs/>
          <w:sz w:val="28"/>
          <w:szCs w:val="28"/>
        </w:rPr>
      </w:pPr>
    </w:p>
    <w:p w:rsidR="00812BCE" w:rsidRDefault="00812BCE" w:rsidP="00BF5439">
      <w:pPr>
        <w:pStyle w:val="ConsPlusNormal"/>
        <w:jc w:val="center"/>
        <w:rPr>
          <w:rFonts w:ascii="Times New Roman" w:hAnsi="Times New Roman" w:cs="Times New Roman"/>
          <w:b/>
          <w:bCs/>
          <w:sz w:val="28"/>
          <w:szCs w:val="28"/>
        </w:rPr>
      </w:pPr>
    </w:p>
    <w:p w:rsidR="00812BCE" w:rsidRDefault="00812BCE" w:rsidP="00BF5439">
      <w:pPr>
        <w:pStyle w:val="ConsPlusNormal"/>
        <w:jc w:val="center"/>
        <w:rPr>
          <w:rFonts w:ascii="Times New Roman" w:hAnsi="Times New Roman" w:cs="Times New Roman"/>
          <w:b/>
          <w:bCs/>
          <w:sz w:val="28"/>
          <w:szCs w:val="28"/>
        </w:rPr>
      </w:pPr>
    </w:p>
    <w:p w:rsidR="00812BCE" w:rsidRDefault="00812BCE" w:rsidP="00BF5439">
      <w:pPr>
        <w:pStyle w:val="ConsPlusNormal"/>
        <w:jc w:val="center"/>
        <w:rPr>
          <w:rFonts w:ascii="Times New Roman" w:hAnsi="Times New Roman" w:cs="Times New Roman"/>
          <w:b/>
          <w:bCs/>
          <w:sz w:val="28"/>
          <w:szCs w:val="28"/>
        </w:rPr>
      </w:pPr>
    </w:p>
    <w:p w:rsidR="00812BCE" w:rsidRDefault="00812BCE" w:rsidP="00BF5439">
      <w:pPr>
        <w:pStyle w:val="ConsPlusNormal"/>
        <w:jc w:val="center"/>
        <w:rPr>
          <w:rFonts w:ascii="Times New Roman" w:hAnsi="Times New Roman" w:cs="Times New Roman"/>
          <w:b/>
          <w:bCs/>
          <w:sz w:val="28"/>
          <w:szCs w:val="28"/>
        </w:rPr>
      </w:pPr>
    </w:p>
    <w:p w:rsidR="00812BCE" w:rsidRDefault="00812BCE" w:rsidP="00BF5439">
      <w:pPr>
        <w:pStyle w:val="ConsPlusNormal"/>
        <w:jc w:val="center"/>
        <w:rPr>
          <w:rFonts w:ascii="Times New Roman" w:hAnsi="Times New Roman" w:cs="Times New Roman"/>
          <w:b/>
          <w:bCs/>
          <w:sz w:val="28"/>
          <w:szCs w:val="28"/>
        </w:rPr>
      </w:pPr>
    </w:p>
    <w:p w:rsidR="00812BCE" w:rsidRDefault="00812BCE" w:rsidP="00BF5439">
      <w:pPr>
        <w:pStyle w:val="ConsPlusNormal"/>
        <w:jc w:val="center"/>
        <w:rPr>
          <w:rFonts w:ascii="Times New Roman" w:hAnsi="Times New Roman" w:cs="Times New Roman"/>
          <w:b/>
          <w:bCs/>
          <w:sz w:val="28"/>
          <w:szCs w:val="28"/>
        </w:rPr>
      </w:pPr>
    </w:p>
    <w:p w:rsidR="00812BCE" w:rsidRDefault="00812BCE" w:rsidP="00BF5439">
      <w:pPr>
        <w:pStyle w:val="ConsPlusNormal"/>
        <w:jc w:val="center"/>
        <w:rPr>
          <w:rFonts w:ascii="Times New Roman" w:hAnsi="Times New Roman" w:cs="Times New Roman"/>
          <w:b/>
          <w:bCs/>
          <w:sz w:val="28"/>
          <w:szCs w:val="28"/>
        </w:rPr>
      </w:pPr>
    </w:p>
    <w:p w:rsidR="00812BCE" w:rsidRDefault="00812BCE" w:rsidP="00BF5439">
      <w:pPr>
        <w:pStyle w:val="ConsPlusNormal"/>
        <w:jc w:val="center"/>
        <w:rPr>
          <w:rFonts w:ascii="Times New Roman" w:hAnsi="Times New Roman" w:cs="Times New Roman"/>
          <w:b/>
          <w:bCs/>
          <w:sz w:val="28"/>
          <w:szCs w:val="28"/>
        </w:rPr>
      </w:pPr>
    </w:p>
    <w:p w:rsidR="00812BCE" w:rsidRDefault="00812BCE" w:rsidP="00BF5439">
      <w:pPr>
        <w:pStyle w:val="ConsPlusNormal"/>
        <w:jc w:val="center"/>
        <w:rPr>
          <w:rFonts w:ascii="Times New Roman" w:hAnsi="Times New Roman" w:cs="Times New Roman"/>
          <w:b/>
          <w:bCs/>
          <w:sz w:val="28"/>
          <w:szCs w:val="28"/>
        </w:rPr>
      </w:pPr>
    </w:p>
    <w:p w:rsidR="00812BCE" w:rsidRDefault="00812BCE" w:rsidP="00BF5439">
      <w:pPr>
        <w:pStyle w:val="ConsPlusNormal"/>
        <w:jc w:val="center"/>
        <w:rPr>
          <w:rFonts w:ascii="Times New Roman" w:hAnsi="Times New Roman" w:cs="Times New Roman"/>
          <w:b/>
          <w:bCs/>
          <w:sz w:val="28"/>
          <w:szCs w:val="28"/>
        </w:rPr>
      </w:pPr>
    </w:p>
    <w:p w:rsidR="00812BCE" w:rsidRDefault="00812BCE" w:rsidP="00BF5439">
      <w:pPr>
        <w:pStyle w:val="ConsPlusNormal"/>
        <w:jc w:val="center"/>
        <w:rPr>
          <w:rFonts w:ascii="Times New Roman" w:hAnsi="Times New Roman" w:cs="Times New Roman"/>
          <w:b/>
          <w:bCs/>
          <w:sz w:val="28"/>
          <w:szCs w:val="28"/>
        </w:rPr>
      </w:pPr>
    </w:p>
    <w:p w:rsidR="008D564B" w:rsidRDefault="008D564B" w:rsidP="00BF5439">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lastRenderedPageBreak/>
        <w:br w:type="page"/>
      </w:r>
    </w:p>
    <w:p w:rsidR="008D564B" w:rsidRDefault="008D564B" w:rsidP="00BF5439">
      <w:pPr>
        <w:pStyle w:val="ConsPlusNormal"/>
        <w:jc w:val="center"/>
        <w:rPr>
          <w:rFonts w:ascii="Times New Roman" w:hAnsi="Times New Roman" w:cs="Times New Roman"/>
          <w:b/>
          <w:bCs/>
          <w:sz w:val="28"/>
          <w:szCs w:val="28"/>
        </w:rPr>
      </w:pPr>
    </w:p>
    <w:p w:rsidR="00BF5439" w:rsidRPr="007318AE" w:rsidRDefault="00BF5439" w:rsidP="00BF5439">
      <w:pPr>
        <w:pStyle w:val="ConsPlusNormal"/>
        <w:jc w:val="center"/>
        <w:rPr>
          <w:rFonts w:ascii="Times New Roman" w:hAnsi="Times New Roman" w:cs="Times New Roman"/>
          <w:sz w:val="28"/>
          <w:szCs w:val="28"/>
        </w:rPr>
      </w:pPr>
      <w:r w:rsidRPr="007318AE">
        <w:rPr>
          <w:rFonts w:ascii="Times New Roman" w:hAnsi="Times New Roman" w:cs="Times New Roman"/>
          <w:sz w:val="28"/>
          <w:szCs w:val="28"/>
        </w:rPr>
        <w:t xml:space="preserve">Раздел </w:t>
      </w:r>
      <w:r w:rsidRPr="007318AE">
        <w:rPr>
          <w:rFonts w:ascii="Times New Roman" w:hAnsi="Times New Roman" w:cs="Times New Roman"/>
          <w:sz w:val="28"/>
          <w:szCs w:val="28"/>
          <w:lang w:val="en-US"/>
        </w:rPr>
        <w:t>I</w:t>
      </w:r>
    </w:p>
    <w:p w:rsidR="00393B0A" w:rsidRPr="007318AE" w:rsidRDefault="00393B0A" w:rsidP="00393B0A">
      <w:pPr>
        <w:pStyle w:val="ConsPlusNormal"/>
        <w:ind w:firstLine="540"/>
        <w:jc w:val="both"/>
        <w:rPr>
          <w:rFonts w:ascii="Times New Roman" w:hAnsi="Times New Roman" w:cs="Times New Roman"/>
          <w:color w:val="000000" w:themeColor="text1"/>
          <w:sz w:val="28"/>
          <w:szCs w:val="28"/>
        </w:rPr>
      </w:pPr>
    </w:p>
    <w:p w:rsidR="00E75FFA" w:rsidRPr="007318AE" w:rsidRDefault="008D564B" w:rsidP="008A54D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B4974">
        <w:rPr>
          <w:rFonts w:ascii="Times New Roman" w:eastAsiaTheme="minorEastAsia" w:hAnsi="Times New Roman" w:cs="Times New Roman"/>
          <w:sz w:val="28"/>
          <w:szCs w:val="28"/>
        </w:rPr>
        <w:t>Федерального государственного бюджетного учреждения культуры «</w:t>
      </w:r>
      <w:r>
        <w:rPr>
          <w:rFonts w:ascii="Times New Roman" w:eastAsiaTheme="minorEastAsia" w:hAnsi="Times New Roman" w:cs="Times New Roman"/>
          <w:sz w:val="28"/>
          <w:szCs w:val="28"/>
        </w:rPr>
        <w:t>Государственный музей истории космонавтики имени К.Э. Циолковского</w:t>
      </w:r>
      <w:r w:rsidRPr="00AB4974">
        <w:rPr>
          <w:rFonts w:ascii="Times New Roman" w:eastAsiaTheme="minorEastAsia" w:hAnsi="Times New Roman" w:cs="Times New Roman"/>
          <w:sz w:val="28"/>
          <w:szCs w:val="28"/>
        </w:rPr>
        <w:t>»</w:t>
      </w:r>
      <w:r>
        <w:rPr>
          <w:rFonts w:ascii="Times New Roman" w:hAnsi="Times New Roman" w:cs="Times New Roman"/>
          <w:sz w:val="28"/>
          <w:szCs w:val="28"/>
        </w:rPr>
        <w:t xml:space="preserve"> </w:t>
      </w:r>
      <w:r w:rsidR="007318AE">
        <w:rPr>
          <w:rFonts w:ascii="Times New Roman" w:hAnsi="Times New Roman" w:cs="Times New Roman"/>
          <w:sz w:val="28"/>
          <w:szCs w:val="28"/>
        </w:rPr>
        <w:t xml:space="preserve">(далее - </w:t>
      </w:r>
      <w:r>
        <w:rPr>
          <w:rFonts w:ascii="Times New Roman" w:eastAsiaTheme="minorEastAsia" w:hAnsi="Times New Roman" w:cs="Times New Roman"/>
          <w:sz w:val="28"/>
          <w:szCs w:val="28"/>
        </w:rPr>
        <w:t>ГМИК им. К.Э. Циолковского</w:t>
      </w:r>
      <w:r w:rsidR="007318AE">
        <w:rPr>
          <w:rFonts w:ascii="Times New Roman" w:hAnsi="Times New Roman" w:cs="Times New Roman"/>
          <w:sz w:val="28"/>
          <w:szCs w:val="28"/>
        </w:rPr>
        <w:t xml:space="preserve">), </w:t>
      </w:r>
      <w:r w:rsidR="002A2835" w:rsidRPr="007318AE">
        <w:rPr>
          <w:rFonts w:ascii="Times New Roman" w:hAnsi="Times New Roman" w:cs="Times New Roman"/>
          <w:color w:val="000000" w:themeColor="text1"/>
          <w:sz w:val="28"/>
          <w:szCs w:val="28"/>
        </w:rPr>
        <w:t>подведомственн</w:t>
      </w:r>
      <w:r w:rsidR="00E00FC9" w:rsidRPr="007318AE">
        <w:rPr>
          <w:rFonts w:ascii="Times New Roman" w:hAnsi="Times New Roman" w:cs="Times New Roman"/>
          <w:color w:val="000000" w:themeColor="text1"/>
          <w:sz w:val="28"/>
          <w:szCs w:val="28"/>
        </w:rPr>
        <w:t>ое</w:t>
      </w:r>
      <w:r w:rsidR="002A2835" w:rsidRPr="007318AE">
        <w:rPr>
          <w:rFonts w:ascii="Times New Roman" w:hAnsi="Times New Roman" w:cs="Times New Roman"/>
          <w:color w:val="000000" w:themeColor="text1"/>
          <w:sz w:val="28"/>
          <w:szCs w:val="28"/>
        </w:rPr>
        <w:t xml:space="preserve"> Минкультуры России,</w:t>
      </w:r>
      <w:r w:rsidR="00F712D7" w:rsidRPr="007318AE">
        <w:rPr>
          <w:rFonts w:ascii="Times New Roman" w:hAnsi="Times New Roman" w:cs="Times New Roman"/>
          <w:color w:val="000000" w:themeColor="text1"/>
          <w:sz w:val="28"/>
          <w:szCs w:val="28"/>
        </w:rPr>
        <w:t xml:space="preserve"> </w:t>
      </w:r>
      <w:r w:rsidR="00E5717C" w:rsidRPr="007318AE">
        <w:rPr>
          <w:rFonts w:ascii="Times New Roman" w:hAnsi="Times New Roman" w:cs="Times New Roman"/>
          <w:color w:val="000000" w:themeColor="text1"/>
          <w:sz w:val="28"/>
          <w:szCs w:val="28"/>
        </w:rPr>
        <w:t xml:space="preserve">соблюдает </w:t>
      </w:r>
      <w:r w:rsidR="00F712D7" w:rsidRPr="007318AE">
        <w:rPr>
          <w:rFonts w:ascii="Times New Roman" w:hAnsi="Times New Roman" w:cs="Times New Roman"/>
          <w:color w:val="000000" w:themeColor="text1"/>
          <w:sz w:val="28"/>
          <w:szCs w:val="28"/>
        </w:rPr>
        <w:t>принцип</w:t>
      </w:r>
      <w:r w:rsidR="00E5717C" w:rsidRPr="007318AE">
        <w:rPr>
          <w:rFonts w:ascii="Times New Roman" w:hAnsi="Times New Roman" w:cs="Times New Roman"/>
          <w:color w:val="000000" w:themeColor="text1"/>
          <w:sz w:val="28"/>
          <w:szCs w:val="28"/>
        </w:rPr>
        <w:t>ы</w:t>
      </w:r>
      <w:r w:rsidR="00F712D7" w:rsidRPr="007318AE">
        <w:rPr>
          <w:rFonts w:ascii="Times New Roman" w:hAnsi="Times New Roman" w:cs="Times New Roman"/>
          <w:color w:val="000000" w:themeColor="text1"/>
          <w:sz w:val="28"/>
          <w:szCs w:val="28"/>
        </w:rPr>
        <w:t xml:space="preserve"> антикоррупционного законодательства и этического делового поведения</w:t>
      </w:r>
      <w:r w:rsidR="002A2835" w:rsidRPr="007318AE">
        <w:rPr>
          <w:rFonts w:ascii="Times New Roman" w:hAnsi="Times New Roman" w:cs="Times New Roman"/>
          <w:color w:val="000000" w:themeColor="text1"/>
          <w:sz w:val="28"/>
          <w:szCs w:val="28"/>
        </w:rPr>
        <w:t>.</w:t>
      </w:r>
      <w:r w:rsidR="00E75FFA" w:rsidRPr="007318AE">
        <w:rPr>
          <w:rFonts w:ascii="Times New Roman" w:hAnsi="Times New Roman" w:cs="Times New Roman"/>
          <w:color w:val="000000" w:themeColor="text1"/>
          <w:sz w:val="28"/>
          <w:szCs w:val="28"/>
        </w:rPr>
        <w:t xml:space="preserve"> </w:t>
      </w:r>
      <w:r w:rsidR="002A2835" w:rsidRPr="007318AE">
        <w:rPr>
          <w:rFonts w:ascii="Times New Roman" w:hAnsi="Times New Roman" w:cs="Times New Roman"/>
          <w:color w:val="000000" w:themeColor="text1"/>
          <w:sz w:val="28"/>
          <w:szCs w:val="28"/>
        </w:rPr>
        <w:t>Антикоррупционная политика</w:t>
      </w:r>
      <w:r w:rsidR="00E75FFA" w:rsidRPr="007318AE">
        <w:rPr>
          <w:rFonts w:ascii="Times New Roman" w:hAnsi="Times New Roman" w:cs="Times New Roman"/>
          <w:color w:val="000000" w:themeColor="text1"/>
          <w:sz w:val="28"/>
          <w:szCs w:val="28"/>
        </w:rPr>
        <w:t xml:space="preserve"> направлена на предупреждени</w:t>
      </w:r>
      <w:r w:rsidR="008A54D2" w:rsidRPr="007318AE">
        <w:rPr>
          <w:rFonts w:ascii="Times New Roman" w:hAnsi="Times New Roman" w:cs="Times New Roman"/>
          <w:color w:val="000000" w:themeColor="text1"/>
          <w:sz w:val="28"/>
          <w:szCs w:val="28"/>
        </w:rPr>
        <w:t>е</w:t>
      </w:r>
      <w:r w:rsidR="00E75FFA" w:rsidRPr="007318AE">
        <w:rPr>
          <w:rFonts w:ascii="Times New Roman" w:hAnsi="Times New Roman" w:cs="Times New Roman"/>
          <w:color w:val="000000" w:themeColor="text1"/>
          <w:sz w:val="28"/>
          <w:szCs w:val="28"/>
        </w:rPr>
        <w:t xml:space="preserve"> коррупции в </w:t>
      </w:r>
      <w:r>
        <w:rPr>
          <w:rFonts w:ascii="Times New Roman" w:hAnsi="Times New Roman" w:cs="Times New Roman"/>
          <w:sz w:val="28"/>
          <w:szCs w:val="28"/>
        </w:rPr>
        <w:t>ГМИК ИМ. К.Э. ЦИОЛКОВСКОГО</w:t>
      </w:r>
      <w:r w:rsidR="002A2835" w:rsidRPr="007318AE">
        <w:rPr>
          <w:rFonts w:ascii="Times New Roman" w:hAnsi="Times New Roman" w:cs="Times New Roman"/>
          <w:color w:val="000000" w:themeColor="text1"/>
          <w:sz w:val="28"/>
          <w:szCs w:val="28"/>
        </w:rPr>
        <w:t xml:space="preserve">, в </w:t>
      </w:r>
      <w:r w:rsidR="00E75FFA" w:rsidRPr="007318AE">
        <w:rPr>
          <w:rFonts w:ascii="Times New Roman" w:hAnsi="Times New Roman" w:cs="Times New Roman"/>
          <w:color w:val="000000" w:themeColor="text1"/>
          <w:sz w:val="28"/>
          <w:szCs w:val="28"/>
        </w:rPr>
        <w:t xml:space="preserve">том числе </w:t>
      </w:r>
      <w:r w:rsidR="008A54D2" w:rsidRPr="007318AE">
        <w:rPr>
          <w:rFonts w:ascii="Times New Roman" w:hAnsi="Times New Roman" w:cs="Times New Roman"/>
          <w:color w:val="000000" w:themeColor="text1"/>
          <w:sz w:val="28"/>
          <w:szCs w:val="28"/>
        </w:rPr>
        <w:t>на</w:t>
      </w:r>
      <w:r w:rsidR="00E75FFA" w:rsidRPr="007318AE">
        <w:rPr>
          <w:rFonts w:ascii="Times New Roman" w:hAnsi="Times New Roman" w:cs="Times New Roman"/>
          <w:color w:val="000000" w:themeColor="text1"/>
          <w:sz w:val="28"/>
          <w:szCs w:val="28"/>
        </w:rPr>
        <w:t xml:space="preserve"> выявлени</w:t>
      </w:r>
      <w:r w:rsidR="008A54D2" w:rsidRPr="007318AE">
        <w:rPr>
          <w:rFonts w:ascii="Times New Roman" w:hAnsi="Times New Roman" w:cs="Times New Roman"/>
          <w:color w:val="000000" w:themeColor="text1"/>
          <w:sz w:val="28"/>
          <w:szCs w:val="28"/>
        </w:rPr>
        <w:t>е</w:t>
      </w:r>
      <w:r w:rsidR="00E75FFA" w:rsidRPr="007318AE">
        <w:rPr>
          <w:rFonts w:ascii="Times New Roman" w:hAnsi="Times New Roman" w:cs="Times New Roman"/>
          <w:color w:val="000000" w:themeColor="text1"/>
          <w:sz w:val="28"/>
          <w:szCs w:val="28"/>
        </w:rPr>
        <w:t xml:space="preserve"> и последующе</w:t>
      </w:r>
      <w:r w:rsidR="008A54D2" w:rsidRPr="007318AE">
        <w:rPr>
          <w:rFonts w:ascii="Times New Roman" w:hAnsi="Times New Roman" w:cs="Times New Roman"/>
          <w:color w:val="000000" w:themeColor="text1"/>
          <w:sz w:val="28"/>
          <w:szCs w:val="28"/>
        </w:rPr>
        <w:t>е</w:t>
      </w:r>
      <w:r w:rsidR="00E75FFA" w:rsidRPr="007318AE">
        <w:rPr>
          <w:rFonts w:ascii="Times New Roman" w:hAnsi="Times New Roman" w:cs="Times New Roman"/>
          <w:color w:val="000000" w:themeColor="text1"/>
          <w:sz w:val="28"/>
          <w:szCs w:val="28"/>
        </w:rPr>
        <w:t xml:space="preserve"> устранени</w:t>
      </w:r>
      <w:r w:rsidR="008A54D2" w:rsidRPr="007318AE">
        <w:rPr>
          <w:rFonts w:ascii="Times New Roman" w:hAnsi="Times New Roman" w:cs="Times New Roman"/>
          <w:color w:val="000000" w:themeColor="text1"/>
          <w:sz w:val="28"/>
          <w:szCs w:val="28"/>
        </w:rPr>
        <w:t>е</w:t>
      </w:r>
      <w:r w:rsidR="00E75FFA" w:rsidRPr="007318AE">
        <w:rPr>
          <w:rFonts w:ascii="Times New Roman" w:hAnsi="Times New Roman" w:cs="Times New Roman"/>
          <w:color w:val="000000" w:themeColor="text1"/>
          <w:sz w:val="28"/>
          <w:szCs w:val="28"/>
        </w:rPr>
        <w:t xml:space="preserve"> причин коррупции (профилактика коррупции)</w:t>
      </w:r>
      <w:r w:rsidR="008A54D2" w:rsidRPr="007318AE">
        <w:rPr>
          <w:rFonts w:ascii="Times New Roman" w:hAnsi="Times New Roman" w:cs="Times New Roman"/>
          <w:color w:val="000000" w:themeColor="text1"/>
          <w:sz w:val="28"/>
          <w:szCs w:val="28"/>
        </w:rPr>
        <w:t>.</w:t>
      </w:r>
    </w:p>
    <w:p w:rsidR="00BF5439" w:rsidRPr="007318AE" w:rsidRDefault="00BF5439" w:rsidP="00BF5439">
      <w:pPr>
        <w:autoSpaceDE w:val="0"/>
        <w:autoSpaceDN w:val="0"/>
        <w:adjustRightInd w:val="0"/>
        <w:spacing w:after="0" w:line="240" w:lineRule="auto"/>
        <w:ind w:firstLine="540"/>
        <w:jc w:val="both"/>
        <w:rPr>
          <w:rFonts w:ascii="Times New Roman" w:hAnsi="Times New Roman" w:cs="Times New Roman"/>
          <w:sz w:val="28"/>
          <w:szCs w:val="28"/>
        </w:rPr>
      </w:pPr>
      <w:r w:rsidRPr="007318AE">
        <w:rPr>
          <w:rFonts w:ascii="Times New Roman" w:hAnsi="Times New Roman" w:cs="Times New Roman"/>
          <w:sz w:val="28"/>
          <w:szCs w:val="28"/>
        </w:rPr>
        <w:t xml:space="preserve">Правовую основу противодействия коррупции составляют </w:t>
      </w:r>
      <w:hyperlink r:id="rId8" w:history="1">
        <w:r w:rsidRPr="007318AE">
          <w:rPr>
            <w:rFonts w:ascii="Times New Roman" w:hAnsi="Times New Roman" w:cs="Times New Roman"/>
            <w:sz w:val="28"/>
            <w:szCs w:val="28"/>
          </w:rPr>
          <w:t>Конституция</w:t>
        </w:r>
      </w:hyperlink>
      <w:r w:rsidRPr="007318AE">
        <w:rPr>
          <w:rFonts w:ascii="Times New Roman" w:hAnsi="Times New Roman" w:cs="Times New Roman"/>
          <w:sz w:val="28"/>
          <w:szCs w:val="28"/>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Федеральные законы, нормативные правовые акты Президента Российской Федерации, Правительства Российской Федерации и федеральных органов государственной власти.</w:t>
      </w:r>
    </w:p>
    <w:p w:rsidR="00BF5439" w:rsidRPr="007318AE" w:rsidRDefault="00BF5439" w:rsidP="00BF5439">
      <w:pPr>
        <w:autoSpaceDE w:val="0"/>
        <w:autoSpaceDN w:val="0"/>
        <w:adjustRightInd w:val="0"/>
        <w:spacing w:after="0" w:line="240" w:lineRule="auto"/>
        <w:ind w:firstLine="540"/>
        <w:jc w:val="both"/>
        <w:rPr>
          <w:rFonts w:ascii="Times New Roman" w:hAnsi="Times New Roman" w:cs="Times New Roman"/>
          <w:sz w:val="28"/>
          <w:szCs w:val="28"/>
        </w:rPr>
      </w:pPr>
      <w:r w:rsidRPr="007318AE">
        <w:rPr>
          <w:rFonts w:ascii="Times New Roman" w:hAnsi="Times New Roman" w:cs="Times New Roman"/>
          <w:sz w:val="28"/>
          <w:szCs w:val="28"/>
        </w:rPr>
        <w:t xml:space="preserve">Антикоррупционная политика реализуется в рамках исполнения Федерального </w:t>
      </w:r>
      <w:hyperlink r:id="rId9" w:history="1">
        <w:r w:rsidRPr="007318AE">
          <w:rPr>
            <w:rFonts w:ascii="Times New Roman" w:hAnsi="Times New Roman" w:cs="Times New Roman"/>
            <w:sz w:val="28"/>
            <w:szCs w:val="28"/>
          </w:rPr>
          <w:t>закона</w:t>
        </w:r>
      </w:hyperlink>
      <w:r w:rsidRPr="007318AE">
        <w:rPr>
          <w:rFonts w:ascii="Times New Roman" w:hAnsi="Times New Roman" w:cs="Times New Roman"/>
          <w:sz w:val="28"/>
          <w:szCs w:val="28"/>
        </w:rPr>
        <w:t xml:space="preserve"> от 25 декабря 2008 г. № 273-ФЗ «О противодействии коррупции».</w:t>
      </w:r>
    </w:p>
    <w:p w:rsidR="00F712D7" w:rsidRPr="007318AE" w:rsidRDefault="008A54D2" w:rsidP="00F712D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t xml:space="preserve">Антикоррупционная политика декларирует неприятие </w:t>
      </w:r>
      <w:r w:rsidR="008D564B">
        <w:rPr>
          <w:rFonts w:ascii="Times New Roman" w:hAnsi="Times New Roman" w:cs="Times New Roman"/>
          <w:sz w:val="28"/>
          <w:szCs w:val="28"/>
        </w:rPr>
        <w:t>ГМИК ИМ. К.Э. ЦИОЛКОВСКОГО</w:t>
      </w:r>
      <w:r w:rsidR="007318AE">
        <w:rPr>
          <w:rFonts w:ascii="Times New Roman" w:hAnsi="Times New Roman" w:cs="Times New Roman"/>
          <w:color w:val="000000" w:themeColor="text1"/>
          <w:sz w:val="28"/>
          <w:szCs w:val="28"/>
        </w:rPr>
        <w:t xml:space="preserve"> </w:t>
      </w:r>
      <w:r w:rsidRPr="007318AE">
        <w:rPr>
          <w:rFonts w:ascii="Times New Roman" w:hAnsi="Times New Roman" w:cs="Times New Roman"/>
          <w:color w:val="000000" w:themeColor="text1"/>
          <w:sz w:val="28"/>
          <w:szCs w:val="28"/>
        </w:rPr>
        <w:t xml:space="preserve">коррупции в любых ее проявлениях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w:t>
      </w:r>
      <w:r w:rsidR="002A2835" w:rsidRPr="007318AE">
        <w:rPr>
          <w:rFonts w:ascii="Times New Roman" w:hAnsi="Times New Roman" w:cs="Times New Roman"/>
          <w:color w:val="000000" w:themeColor="text1"/>
          <w:sz w:val="28"/>
          <w:szCs w:val="28"/>
        </w:rPr>
        <w:t xml:space="preserve">работником </w:t>
      </w:r>
      <w:r w:rsidRPr="007318AE">
        <w:rPr>
          <w:rFonts w:ascii="Times New Roman" w:hAnsi="Times New Roman" w:cs="Times New Roman"/>
          <w:color w:val="000000" w:themeColor="text1"/>
          <w:sz w:val="28"/>
          <w:szCs w:val="28"/>
        </w:rPr>
        <w:t xml:space="preserve">своего должностного положения вопреки законным интересам </w:t>
      </w:r>
      <w:r w:rsidR="008D564B">
        <w:rPr>
          <w:rFonts w:ascii="Times New Roman" w:hAnsi="Times New Roman" w:cs="Times New Roman"/>
          <w:sz w:val="28"/>
          <w:szCs w:val="28"/>
        </w:rPr>
        <w:t>ГМИК ИМ. К.Э. ЦИОЛКОВСКОГО</w:t>
      </w:r>
      <w:r w:rsidR="002A2835" w:rsidRPr="007318AE">
        <w:rPr>
          <w:rFonts w:ascii="Times New Roman" w:hAnsi="Times New Roman" w:cs="Times New Roman"/>
          <w:color w:val="000000" w:themeColor="text1"/>
          <w:sz w:val="28"/>
          <w:szCs w:val="28"/>
        </w:rPr>
        <w:t xml:space="preserve">, </w:t>
      </w:r>
      <w:r w:rsidRPr="007318AE">
        <w:rPr>
          <w:rFonts w:ascii="Times New Roman" w:hAnsi="Times New Roman" w:cs="Times New Roman"/>
          <w:color w:val="000000" w:themeColor="text1"/>
          <w:sz w:val="28"/>
          <w:szCs w:val="28"/>
        </w:rPr>
        <w:t>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r w:rsidR="00F712D7" w:rsidRPr="007318AE">
        <w:rPr>
          <w:rFonts w:ascii="Times New Roman" w:hAnsi="Times New Roman" w:cs="Times New Roman"/>
          <w:color w:val="000000" w:themeColor="text1"/>
          <w:sz w:val="28"/>
          <w:szCs w:val="28"/>
        </w:rPr>
        <w:t xml:space="preserve">), как в повседневной деятельности, так и при взаимоотношениях с юридическими и физическими лицами. </w:t>
      </w:r>
    </w:p>
    <w:p w:rsidR="00F712D7" w:rsidRPr="007318AE" w:rsidRDefault="00F712D7" w:rsidP="007C2409">
      <w:pPr>
        <w:pStyle w:val="Default"/>
        <w:ind w:firstLine="540"/>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t xml:space="preserve">Работникам </w:t>
      </w:r>
      <w:r w:rsidR="008D564B">
        <w:rPr>
          <w:rFonts w:ascii="Times New Roman" w:hAnsi="Times New Roman" w:cs="Times New Roman"/>
          <w:sz w:val="28"/>
          <w:szCs w:val="28"/>
        </w:rPr>
        <w:t>ГМИК ИМ. К.Э. ЦИОЛКОВСКОГО</w:t>
      </w:r>
      <w:r w:rsidRPr="007318AE">
        <w:rPr>
          <w:rFonts w:ascii="Times New Roman" w:hAnsi="Times New Roman" w:cs="Times New Roman"/>
          <w:color w:val="000000" w:themeColor="text1"/>
          <w:sz w:val="28"/>
          <w:szCs w:val="28"/>
        </w:rPr>
        <w:t xml:space="preserve">, а также любой третьей стороне, действующей от имени и/или в интересах </w:t>
      </w:r>
      <w:r w:rsidR="008D564B">
        <w:rPr>
          <w:rFonts w:ascii="Times New Roman" w:hAnsi="Times New Roman" w:cs="Times New Roman"/>
          <w:sz w:val="28"/>
          <w:szCs w:val="28"/>
        </w:rPr>
        <w:t>ГМИК ИМ. К.Э. ЦИОЛКОВСКОГО</w:t>
      </w:r>
      <w:r w:rsidR="007318AE" w:rsidRPr="007318AE">
        <w:rPr>
          <w:rFonts w:ascii="Times New Roman" w:hAnsi="Times New Roman" w:cs="Times New Roman"/>
          <w:color w:val="000000" w:themeColor="text1"/>
          <w:sz w:val="28"/>
          <w:szCs w:val="28"/>
        </w:rPr>
        <w:t xml:space="preserve"> </w:t>
      </w:r>
      <w:r w:rsidRPr="007318AE">
        <w:rPr>
          <w:rFonts w:ascii="Times New Roman" w:hAnsi="Times New Roman" w:cs="Times New Roman"/>
          <w:color w:val="000000" w:themeColor="text1"/>
          <w:sz w:val="28"/>
          <w:szCs w:val="28"/>
        </w:rPr>
        <w:t xml:space="preserve">запрещено: </w:t>
      </w:r>
    </w:p>
    <w:p w:rsidR="00F712D7" w:rsidRPr="007318AE" w:rsidRDefault="00F712D7" w:rsidP="007C2409">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t xml:space="preserve">- </w:t>
      </w:r>
      <w:r w:rsidR="00D81BFB" w:rsidRPr="007318AE">
        <w:rPr>
          <w:rFonts w:ascii="Times New Roman" w:hAnsi="Times New Roman" w:cs="Times New Roman"/>
          <w:color w:val="000000" w:themeColor="text1"/>
          <w:sz w:val="28"/>
          <w:szCs w:val="28"/>
        </w:rPr>
        <w:t>п</w:t>
      </w:r>
      <w:r w:rsidRPr="007318AE">
        <w:rPr>
          <w:rFonts w:ascii="Times New Roman" w:hAnsi="Times New Roman" w:cs="Times New Roman"/>
          <w:color w:val="000000" w:themeColor="text1"/>
          <w:sz w:val="28"/>
          <w:szCs w:val="28"/>
        </w:rPr>
        <w:t>редлагать</w:t>
      </w:r>
      <w:r w:rsidR="00D81BFB" w:rsidRPr="007318AE">
        <w:rPr>
          <w:rFonts w:ascii="Times New Roman" w:hAnsi="Times New Roman" w:cs="Times New Roman"/>
          <w:color w:val="000000" w:themeColor="text1"/>
          <w:sz w:val="28"/>
          <w:szCs w:val="28"/>
        </w:rPr>
        <w:t xml:space="preserve"> или</w:t>
      </w:r>
      <w:r w:rsidRPr="007318AE">
        <w:rPr>
          <w:rFonts w:ascii="Times New Roman" w:hAnsi="Times New Roman" w:cs="Times New Roman"/>
          <w:color w:val="000000" w:themeColor="text1"/>
          <w:sz w:val="28"/>
          <w:szCs w:val="28"/>
        </w:rPr>
        <w:t xml:space="preserve"> обещать</w:t>
      </w:r>
      <w:r w:rsidR="00D81BFB" w:rsidRPr="007318AE">
        <w:rPr>
          <w:rFonts w:ascii="Times New Roman" w:hAnsi="Times New Roman" w:cs="Times New Roman"/>
          <w:color w:val="000000" w:themeColor="text1"/>
          <w:sz w:val="28"/>
          <w:szCs w:val="28"/>
        </w:rPr>
        <w:t xml:space="preserve"> взятку лично или через посредника (в том </w:t>
      </w:r>
      <w:r w:rsidR="007C2409" w:rsidRPr="007318AE">
        <w:rPr>
          <w:rFonts w:ascii="Times New Roman" w:hAnsi="Times New Roman" w:cs="Times New Roman"/>
          <w:color w:val="000000" w:themeColor="text1"/>
          <w:sz w:val="28"/>
          <w:szCs w:val="28"/>
        </w:rPr>
        <w:t>числе,</w:t>
      </w:r>
      <w:r w:rsidR="00D81BFB" w:rsidRPr="007318AE">
        <w:rPr>
          <w:rFonts w:ascii="Times New Roman" w:hAnsi="Times New Roman" w:cs="Times New Roman"/>
          <w:color w:val="000000" w:themeColor="text1"/>
          <w:sz w:val="28"/>
          <w:szCs w:val="28"/>
        </w:rPr>
        <w:t xml:space="preserve"> когда взятка по указанию должностного лица передается иному физическому или юридическому лицу); </w:t>
      </w:r>
      <w:r w:rsidRPr="007318AE">
        <w:rPr>
          <w:rFonts w:ascii="Times New Roman" w:hAnsi="Times New Roman" w:cs="Times New Roman"/>
          <w:color w:val="000000" w:themeColor="text1"/>
          <w:sz w:val="28"/>
          <w:szCs w:val="28"/>
        </w:rPr>
        <w:t xml:space="preserve"> </w:t>
      </w:r>
    </w:p>
    <w:p w:rsidR="00F712D7" w:rsidRPr="007318AE" w:rsidRDefault="00D81BFB" w:rsidP="007C2409">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t xml:space="preserve">- </w:t>
      </w:r>
      <w:r w:rsidR="007C2409" w:rsidRPr="007318AE">
        <w:rPr>
          <w:rFonts w:ascii="Times New Roman" w:hAnsi="Times New Roman" w:cs="Times New Roman"/>
          <w:color w:val="000000" w:themeColor="text1"/>
          <w:sz w:val="28"/>
          <w:szCs w:val="28"/>
        </w:rPr>
        <w:t>п</w:t>
      </w:r>
      <w:r w:rsidRPr="007318AE">
        <w:rPr>
          <w:rFonts w:ascii="Times New Roman" w:hAnsi="Times New Roman" w:cs="Times New Roman"/>
          <w:color w:val="000000" w:themeColor="text1"/>
          <w:sz w:val="28"/>
          <w:szCs w:val="28"/>
        </w:rPr>
        <w:t>олучать лично или через посредника взятки в виде денег, ценных бумаг, имущества и услуг не</w:t>
      </w:r>
      <w:hyperlink r:id="rId10" w:history="1">
        <w:r w:rsidRPr="007318AE">
          <w:rPr>
            <w:rFonts w:ascii="Times New Roman" w:hAnsi="Times New Roman" w:cs="Times New Roman"/>
            <w:color w:val="000000" w:themeColor="text1"/>
            <w:sz w:val="28"/>
            <w:szCs w:val="28"/>
          </w:rPr>
          <w:t>имущественного характера</w:t>
        </w:r>
      </w:hyperlink>
      <w:r w:rsidR="00F712D7" w:rsidRPr="007318AE">
        <w:rPr>
          <w:rFonts w:ascii="Times New Roman" w:hAnsi="Times New Roman" w:cs="Times New Roman"/>
          <w:color w:val="000000" w:themeColor="text1"/>
          <w:sz w:val="28"/>
          <w:szCs w:val="28"/>
        </w:rPr>
        <w:t xml:space="preserve">, а также любую финансовую или иную выгоду или преимущество, если получение таких платежей, выгод или преимуществ само по себе является ненадлежащим выполнением должностных или иных предусмотренных законом обязанностей или являются вознаграждением за ненадлежащее выполнение таких обязанностей; </w:t>
      </w:r>
    </w:p>
    <w:p w:rsidR="00F712D7" w:rsidRPr="007318AE" w:rsidRDefault="00D81BFB" w:rsidP="007C2409">
      <w:pPr>
        <w:pStyle w:val="Default"/>
        <w:spacing w:after="32"/>
        <w:ind w:firstLine="708"/>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lastRenderedPageBreak/>
        <w:t>-</w:t>
      </w:r>
      <w:r w:rsidR="00E00FC9" w:rsidRPr="007318AE">
        <w:rPr>
          <w:rFonts w:ascii="Times New Roman" w:hAnsi="Times New Roman" w:cs="Times New Roman"/>
          <w:color w:val="000000" w:themeColor="text1"/>
          <w:sz w:val="28"/>
          <w:szCs w:val="28"/>
        </w:rPr>
        <w:t> </w:t>
      </w:r>
      <w:r w:rsidR="007C2409" w:rsidRPr="007318AE">
        <w:rPr>
          <w:rFonts w:ascii="Times New Roman" w:hAnsi="Times New Roman" w:cs="Times New Roman"/>
          <w:color w:val="000000" w:themeColor="text1"/>
          <w:sz w:val="28"/>
          <w:szCs w:val="28"/>
        </w:rPr>
        <w:t>о</w:t>
      </w:r>
      <w:r w:rsidR="00F712D7" w:rsidRPr="007318AE">
        <w:rPr>
          <w:rFonts w:ascii="Times New Roman" w:hAnsi="Times New Roman" w:cs="Times New Roman"/>
          <w:color w:val="000000" w:themeColor="text1"/>
          <w:sz w:val="28"/>
          <w:szCs w:val="28"/>
        </w:rPr>
        <w:t>существлять посредничество во взяточничестве, коммерческом подкупе, подкупе лица, оказывающего публичные услуги или предоставлении/получении неправомерной выгоды</w:t>
      </w:r>
      <w:r w:rsidRPr="007318AE">
        <w:rPr>
          <w:rFonts w:ascii="Times New Roman" w:hAnsi="Times New Roman" w:cs="Times New Roman"/>
          <w:color w:val="000000" w:themeColor="text1"/>
          <w:sz w:val="28"/>
          <w:szCs w:val="28"/>
        </w:rPr>
        <w:t xml:space="preserve">; </w:t>
      </w:r>
      <w:r w:rsidR="00F712D7" w:rsidRPr="007318AE">
        <w:rPr>
          <w:rFonts w:ascii="Times New Roman" w:hAnsi="Times New Roman" w:cs="Times New Roman"/>
          <w:color w:val="000000" w:themeColor="text1"/>
          <w:sz w:val="28"/>
          <w:szCs w:val="28"/>
        </w:rPr>
        <w:t xml:space="preserve"> </w:t>
      </w:r>
    </w:p>
    <w:p w:rsidR="00F712D7" w:rsidRPr="007318AE" w:rsidRDefault="00D81BFB" w:rsidP="007C2409">
      <w:pPr>
        <w:pStyle w:val="Default"/>
        <w:ind w:firstLine="708"/>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t xml:space="preserve">- </w:t>
      </w:r>
      <w:r w:rsidR="007C2409" w:rsidRPr="007318AE">
        <w:rPr>
          <w:rFonts w:ascii="Times New Roman" w:hAnsi="Times New Roman" w:cs="Times New Roman"/>
          <w:color w:val="000000" w:themeColor="text1"/>
          <w:sz w:val="28"/>
          <w:szCs w:val="28"/>
        </w:rPr>
        <w:t xml:space="preserve"> и</w:t>
      </w:r>
      <w:r w:rsidR="00F712D7" w:rsidRPr="007318AE">
        <w:rPr>
          <w:rFonts w:ascii="Times New Roman" w:hAnsi="Times New Roman" w:cs="Times New Roman"/>
          <w:color w:val="000000" w:themeColor="text1"/>
          <w:sz w:val="28"/>
          <w:szCs w:val="28"/>
        </w:rPr>
        <w:t>спользовать служебн</w:t>
      </w:r>
      <w:r w:rsidRPr="007318AE">
        <w:rPr>
          <w:rFonts w:ascii="Times New Roman" w:hAnsi="Times New Roman" w:cs="Times New Roman"/>
          <w:color w:val="000000" w:themeColor="text1"/>
          <w:sz w:val="28"/>
          <w:szCs w:val="28"/>
        </w:rPr>
        <w:t xml:space="preserve">ое </w:t>
      </w:r>
      <w:r w:rsidR="00F712D7" w:rsidRPr="007318AE">
        <w:rPr>
          <w:rFonts w:ascii="Times New Roman" w:hAnsi="Times New Roman" w:cs="Times New Roman"/>
          <w:color w:val="000000" w:themeColor="text1"/>
          <w:sz w:val="28"/>
          <w:szCs w:val="28"/>
        </w:rPr>
        <w:t xml:space="preserve">положение и </w:t>
      </w:r>
      <w:r w:rsidR="007C2409" w:rsidRPr="007318AE">
        <w:rPr>
          <w:rFonts w:ascii="Times New Roman" w:hAnsi="Times New Roman" w:cs="Times New Roman"/>
          <w:color w:val="000000" w:themeColor="text1"/>
          <w:sz w:val="28"/>
          <w:szCs w:val="28"/>
        </w:rPr>
        <w:t>полномочия</w:t>
      </w:r>
      <w:r w:rsidR="00F712D7" w:rsidRPr="007318AE">
        <w:rPr>
          <w:rFonts w:ascii="Times New Roman" w:hAnsi="Times New Roman" w:cs="Times New Roman"/>
          <w:color w:val="000000" w:themeColor="text1"/>
          <w:sz w:val="28"/>
          <w:szCs w:val="28"/>
        </w:rPr>
        <w:t xml:space="preserve"> с целью получения неправомерной выгоды для себя или других лиц, в том числе использовать любое имущество в личных интересах. </w:t>
      </w:r>
    </w:p>
    <w:p w:rsidR="007C2409" w:rsidRPr="007318AE" w:rsidRDefault="007C2409" w:rsidP="007C2409">
      <w:pPr>
        <w:pStyle w:val="Default"/>
        <w:ind w:firstLine="708"/>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t xml:space="preserve">Работники </w:t>
      </w:r>
      <w:r w:rsidR="008D564B">
        <w:rPr>
          <w:rFonts w:ascii="Times New Roman" w:hAnsi="Times New Roman" w:cs="Times New Roman"/>
          <w:sz w:val="28"/>
          <w:szCs w:val="28"/>
        </w:rPr>
        <w:t>ГМИК ИМ. К.Э. ЦИОЛКОВСКОГО</w:t>
      </w:r>
      <w:r w:rsidRPr="007318AE">
        <w:rPr>
          <w:rFonts w:ascii="Times New Roman" w:hAnsi="Times New Roman" w:cs="Times New Roman"/>
          <w:color w:val="000000" w:themeColor="text1"/>
          <w:sz w:val="28"/>
          <w:szCs w:val="28"/>
        </w:rPr>
        <w:t xml:space="preserve">, а также любая третья сторона, действующая от имени и/или в интересах </w:t>
      </w:r>
      <w:r w:rsidR="008D564B">
        <w:rPr>
          <w:rFonts w:ascii="Times New Roman" w:hAnsi="Times New Roman" w:cs="Times New Roman"/>
          <w:sz w:val="28"/>
          <w:szCs w:val="28"/>
        </w:rPr>
        <w:t>ГМИК ИМ. К.Э. ЦИОЛКОВСКОГО</w:t>
      </w:r>
      <w:r w:rsidRPr="007318AE">
        <w:rPr>
          <w:rFonts w:ascii="Times New Roman" w:hAnsi="Times New Roman" w:cs="Times New Roman"/>
          <w:color w:val="000000" w:themeColor="text1"/>
          <w:sz w:val="28"/>
          <w:szCs w:val="28"/>
        </w:rPr>
        <w:t xml:space="preserve"> в связи с предотвращением и противодействием коррупции в </w:t>
      </w:r>
      <w:r w:rsidR="00FE692D" w:rsidRPr="007318AE">
        <w:rPr>
          <w:rFonts w:ascii="Times New Roman" w:hAnsi="Times New Roman" w:cs="Times New Roman"/>
          <w:color w:val="000000" w:themeColor="text1"/>
          <w:sz w:val="28"/>
          <w:szCs w:val="28"/>
        </w:rPr>
        <w:t xml:space="preserve">своей </w:t>
      </w:r>
      <w:r w:rsidRPr="007318AE">
        <w:rPr>
          <w:rFonts w:ascii="Times New Roman" w:hAnsi="Times New Roman" w:cs="Times New Roman"/>
          <w:color w:val="000000" w:themeColor="text1"/>
          <w:sz w:val="28"/>
          <w:szCs w:val="28"/>
        </w:rPr>
        <w:t xml:space="preserve">деятельности обязаны: </w:t>
      </w:r>
    </w:p>
    <w:p w:rsidR="007C2409" w:rsidRPr="007318AE" w:rsidRDefault="00E00FC9" w:rsidP="007C2409">
      <w:pPr>
        <w:pStyle w:val="Default"/>
        <w:ind w:firstLine="708"/>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t>- </w:t>
      </w:r>
      <w:r w:rsidR="007C2409" w:rsidRPr="007318AE">
        <w:rPr>
          <w:rFonts w:ascii="Times New Roman" w:hAnsi="Times New Roman" w:cs="Times New Roman"/>
          <w:color w:val="000000" w:themeColor="text1"/>
          <w:sz w:val="28"/>
          <w:szCs w:val="28"/>
        </w:rPr>
        <w:t xml:space="preserve">не совершать коррупционных правонарушений, связанных с деятельностью </w:t>
      </w:r>
      <w:r w:rsidR="008D564B">
        <w:rPr>
          <w:rFonts w:ascii="Times New Roman" w:hAnsi="Times New Roman" w:cs="Times New Roman"/>
          <w:sz w:val="28"/>
          <w:szCs w:val="28"/>
        </w:rPr>
        <w:t>ГМИК ИМ. К.Э. ЦИОЛКОВСКОГО</w:t>
      </w:r>
      <w:r w:rsidR="00FE692D" w:rsidRPr="007318AE">
        <w:rPr>
          <w:rFonts w:ascii="Times New Roman" w:hAnsi="Times New Roman" w:cs="Times New Roman"/>
          <w:sz w:val="28"/>
          <w:szCs w:val="28"/>
        </w:rPr>
        <w:t>;</w:t>
      </w:r>
      <w:r w:rsidR="007C2409" w:rsidRPr="007318AE">
        <w:rPr>
          <w:rFonts w:ascii="Times New Roman" w:hAnsi="Times New Roman" w:cs="Times New Roman"/>
          <w:color w:val="000000" w:themeColor="text1"/>
          <w:sz w:val="28"/>
          <w:szCs w:val="28"/>
        </w:rPr>
        <w:t xml:space="preserve"> </w:t>
      </w:r>
    </w:p>
    <w:p w:rsidR="007C2409" w:rsidRPr="007318AE" w:rsidRDefault="00E00FC9" w:rsidP="007C2409">
      <w:pPr>
        <w:pStyle w:val="Default"/>
        <w:ind w:firstLine="708"/>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t>-</w:t>
      </w:r>
      <w:r w:rsidRPr="007318AE">
        <w:rPr>
          <w:rFonts w:ascii="Times New Roman" w:hAnsi="Times New Roman" w:cs="Times New Roman"/>
          <w:sz w:val="28"/>
          <w:szCs w:val="28"/>
        </w:rPr>
        <w:t> </w:t>
      </w:r>
      <w:r w:rsidR="007C2409" w:rsidRPr="007318AE">
        <w:rPr>
          <w:rFonts w:ascii="Times New Roman" w:hAnsi="Times New Roman" w:cs="Times New Roman"/>
          <w:color w:val="000000" w:themeColor="text1"/>
          <w:sz w:val="28"/>
          <w:szCs w:val="28"/>
        </w:rPr>
        <w:t xml:space="preserve">воздерживаться от поведения, которое может быть расценено, как готовность совершить коррупционное правонарушение, связанное с деятельностью </w:t>
      </w:r>
      <w:r w:rsidR="008D564B">
        <w:rPr>
          <w:rFonts w:ascii="Times New Roman" w:hAnsi="Times New Roman" w:cs="Times New Roman"/>
          <w:sz w:val="28"/>
          <w:szCs w:val="28"/>
        </w:rPr>
        <w:t>ГМИК ИМ. К.Э. ЦИОЛКОВСКОГО</w:t>
      </w:r>
      <w:r w:rsidR="007C2409" w:rsidRPr="007318AE">
        <w:rPr>
          <w:rFonts w:ascii="Times New Roman" w:hAnsi="Times New Roman" w:cs="Times New Roman"/>
          <w:color w:val="000000" w:themeColor="text1"/>
          <w:sz w:val="28"/>
          <w:szCs w:val="28"/>
        </w:rPr>
        <w:t xml:space="preserve">; </w:t>
      </w:r>
    </w:p>
    <w:p w:rsidR="007C2409" w:rsidRPr="007318AE" w:rsidRDefault="00E00FC9" w:rsidP="00373139">
      <w:pPr>
        <w:pStyle w:val="Default"/>
        <w:ind w:firstLine="708"/>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t>- </w:t>
      </w:r>
      <w:r w:rsidR="007C2409" w:rsidRPr="007318AE">
        <w:rPr>
          <w:rFonts w:ascii="Times New Roman" w:hAnsi="Times New Roman" w:cs="Times New Roman"/>
          <w:color w:val="000000" w:themeColor="text1"/>
          <w:sz w:val="28"/>
          <w:szCs w:val="28"/>
        </w:rPr>
        <w:t xml:space="preserve">информировать о случаях подстрекательства к совершению коррупционного правонарушения, связанного с деятельностью </w:t>
      </w:r>
      <w:r w:rsidR="008D564B">
        <w:rPr>
          <w:rFonts w:ascii="Times New Roman" w:hAnsi="Times New Roman" w:cs="Times New Roman"/>
          <w:sz w:val="28"/>
          <w:szCs w:val="28"/>
        </w:rPr>
        <w:t>ГМИК ИМ. К.Э. ЦИОЛКОВСКОГО</w:t>
      </w:r>
      <w:r w:rsidR="007C2409" w:rsidRPr="007318AE">
        <w:rPr>
          <w:rFonts w:ascii="Times New Roman" w:hAnsi="Times New Roman" w:cs="Times New Roman"/>
          <w:color w:val="000000" w:themeColor="text1"/>
          <w:sz w:val="28"/>
          <w:szCs w:val="28"/>
        </w:rPr>
        <w:t xml:space="preserve">; </w:t>
      </w:r>
    </w:p>
    <w:p w:rsidR="007C2409" w:rsidRPr="007318AE" w:rsidRDefault="00373139" w:rsidP="00373139">
      <w:pPr>
        <w:pStyle w:val="Default"/>
        <w:ind w:firstLine="708"/>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t xml:space="preserve">- </w:t>
      </w:r>
      <w:r w:rsidR="007C2409" w:rsidRPr="007318AE">
        <w:rPr>
          <w:rFonts w:ascii="Times New Roman" w:hAnsi="Times New Roman" w:cs="Times New Roman"/>
          <w:color w:val="000000" w:themeColor="text1"/>
          <w:sz w:val="28"/>
          <w:szCs w:val="28"/>
        </w:rPr>
        <w:t xml:space="preserve">информировать о случаях совершения коррупционных или связанных с коррупцией правонарушений другими </w:t>
      </w:r>
      <w:r w:rsidR="002A2835" w:rsidRPr="007318AE">
        <w:rPr>
          <w:rFonts w:ascii="Times New Roman" w:hAnsi="Times New Roman" w:cs="Times New Roman"/>
          <w:color w:val="000000" w:themeColor="text1"/>
          <w:sz w:val="28"/>
          <w:szCs w:val="28"/>
        </w:rPr>
        <w:t>работниками</w:t>
      </w:r>
      <w:r w:rsidR="007C2409" w:rsidRPr="007318AE">
        <w:rPr>
          <w:rFonts w:ascii="Times New Roman" w:hAnsi="Times New Roman" w:cs="Times New Roman"/>
          <w:color w:val="000000" w:themeColor="text1"/>
          <w:sz w:val="28"/>
          <w:szCs w:val="28"/>
        </w:rPr>
        <w:t xml:space="preserve"> </w:t>
      </w:r>
      <w:r w:rsidR="008D564B">
        <w:rPr>
          <w:rFonts w:ascii="Times New Roman" w:hAnsi="Times New Roman" w:cs="Times New Roman"/>
          <w:sz w:val="28"/>
          <w:szCs w:val="28"/>
        </w:rPr>
        <w:t>ГМИК ИМ. К.Э. ЦИОЛКОВСКОГО</w:t>
      </w:r>
      <w:r w:rsidR="007C2409" w:rsidRPr="007318AE">
        <w:rPr>
          <w:rFonts w:ascii="Times New Roman" w:hAnsi="Times New Roman" w:cs="Times New Roman"/>
          <w:color w:val="000000" w:themeColor="text1"/>
          <w:sz w:val="28"/>
          <w:szCs w:val="28"/>
        </w:rPr>
        <w:t xml:space="preserve"> или другими лицами; </w:t>
      </w:r>
    </w:p>
    <w:p w:rsidR="00373139" w:rsidRPr="007318AE" w:rsidRDefault="00373139" w:rsidP="00393B0A">
      <w:pPr>
        <w:pStyle w:val="ConsPlusNormal"/>
        <w:ind w:firstLine="540"/>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t xml:space="preserve">- безотлагательно информировать руководство о возникновении личной заинтересованности, которая приводит или может привести к конфликту интересов. </w:t>
      </w:r>
    </w:p>
    <w:p w:rsidR="00393B0A" w:rsidRPr="007318AE" w:rsidRDefault="00393B0A" w:rsidP="00393B0A">
      <w:pPr>
        <w:pStyle w:val="ConsPlusNormal"/>
        <w:ind w:firstLine="540"/>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t>Положения настоящей Антикоррупционной политики основываются на принципах противодействия коррупции:</w:t>
      </w:r>
    </w:p>
    <w:p w:rsidR="00393B0A" w:rsidRPr="007318AE" w:rsidRDefault="00393B0A" w:rsidP="00393B0A">
      <w:pPr>
        <w:pStyle w:val="ConsPlusNormal"/>
        <w:ind w:firstLine="540"/>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t>- признание, обеспечение и защита основных прав и свобод человека и гражданина;</w:t>
      </w:r>
    </w:p>
    <w:p w:rsidR="00393B0A" w:rsidRPr="007318AE" w:rsidRDefault="00393B0A" w:rsidP="00393B0A">
      <w:pPr>
        <w:pStyle w:val="ConsPlusNormal"/>
        <w:ind w:firstLine="540"/>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t>- законность;</w:t>
      </w:r>
    </w:p>
    <w:p w:rsidR="00393B0A" w:rsidRPr="007318AE" w:rsidRDefault="00393B0A" w:rsidP="00393B0A">
      <w:pPr>
        <w:pStyle w:val="ConsPlusNormal"/>
        <w:ind w:firstLine="540"/>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t>- публичность и открытость деятельности;</w:t>
      </w:r>
    </w:p>
    <w:p w:rsidR="00393B0A" w:rsidRPr="007318AE" w:rsidRDefault="00E00FC9" w:rsidP="00393B0A">
      <w:pPr>
        <w:pStyle w:val="ConsPlusNormal"/>
        <w:ind w:firstLine="540"/>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t>- </w:t>
      </w:r>
      <w:r w:rsidR="00393B0A" w:rsidRPr="007318AE">
        <w:rPr>
          <w:rFonts w:ascii="Times New Roman" w:hAnsi="Times New Roman" w:cs="Times New Roman"/>
          <w:color w:val="000000" w:themeColor="text1"/>
          <w:sz w:val="28"/>
          <w:szCs w:val="28"/>
        </w:rPr>
        <w:t>неотвратимость ответственности за совершение коррупционных правонарушений;</w:t>
      </w:r>
    </w:p>
    <w:p w:rsidR="00393B0A" w:rsidRPr="007318AE" w:rsidRDefault="00E00FC9" w:rsidP="00393B0A">
      <w:pPr>
        <w:pStyle w:val="ConsPlusNormal"/>
        <w:ind w:firstLine="540"/>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t>- </w:t>
      </w:r>
      <w:r w:rsidR="00393B0A" w:rsidRPr="007318AE">
        <w:rPr>
          <w:rFonts w:ascii="Times New Roman" w:hAnsi="Times New Roman" w:cs="Times New Roman"/>
          <w:color w:val="000000" w:themeColor="text1"/>
          <w:sz w:val="28"/>
          <w:szCs w:val="28"/>
        </w:rPr>
        <w:t>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393B0A" w:rsidRPr="007318AE" w:rsidRDefault="00393B0A" w:rsidP="00393B0A">
      <w:pPr>
        <w:pStyle w:val="ConsPlusNormal"/>
        <w:ind w:firstLine="540"/>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t>- приоритетное применение мер по предупреждению коррупции;</w:t>
      </w:r>
    </w:p>
    <w:p w:rsidR="00393B0A" w:rsidRDefault="00E00FC9" w:rsidP="00393B0A">
      <w:pPr>
        <w:pStyle w:val="ConsPlusNormal"/>
        <w:ind w:firstLine="540"/>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t>- </w:t>
      </w:r>
      <w:r w:rsidR="00393B0A" w:rsidRPr="007318AE">
        <w:rPr>
          <w:rFonts w:ascii="Times New Roman" w:hAnsi="Times New Roman" w:cs="Times New Roman"/>
          <w:color w:val="000000" w:themeColor="text1"/>
          <w:sz w:val="28"/>
          <w:szCs w:val="28"/>
        </w:rPr>
        <w:t xml:space="preserve">сотрудничество с институтами гражданского общества, </w:t>
      </w:r>
      <w:r w:rsidR="0046112B" w:rsidRPr="007318AE">
        <w:rPr>
          <w:rFonts w:ascii="Times New Roman" w:hAnsi="Times New Roman" w:cs="Times New Roman"/>
          <w:color w:val="000000" w:themeColor="text1"/>
          <w:sz w:val="28"/>
          <w:szCs w:val="28"/>
        </w:rPr>
        <w:t xml:space="preserve">правоохранительными органами, </w:t>
      </w:r>
      <w:r w:rsidR="00393B0A" w:rsidRPr="007318AE">
        <w:rPr>
          <w:rFonts w:ascii="Times New Roman" w:hAnsi="Times New Roman" w:cs="Times New Roman"/>
          <w:color w:val="000000" w:themeColor="text1"/>
          <w:sz w:val="28"/>
          <w:szCs w:val="28"/>
        </w:rPr>
        <w:t>международными организациями и физическими лицами.</w:t>
      </w:r>
    </w:p>
    <w:p w:rsidR="008D564B" w:rsidRPr="007318AE" w:rsidRDefault="008D564B" w:rsidP="00393B0A">
      <w:pPr>
        <w:pStyle w:val="ConsPlusNormal"/>
        <w:ind w:firstLine="540"/>
        <w:jc w:val="both"/>
        <w:rPr>
          <w:rFonts w:ascii="Times New Roman" w:hAnsi="Times New Roman" w:cs="Times New Roman"/>
          <w:color w:val="000000" w:themeColor="text1"/>
          <w:sz w:val="28"/>
          <w:szCs w:val="28"/>
        </w:rPr>
      </w:pPr>
    </w:p>
    <w:p w:rsidR="00BF5439" w:rsidRPr="007318AE" w:rsidRDefault="00BF5439" w:rsidP="00BF5439">
      <w:pPr>
        <w:pStyle w:val="ConsPlusNormal"/>
        <w:ind w:firstLine="540"/>
        <w:jc w:val="center"/>
        <w:rPr>
          <w:rFonts w:ascii="Times New Roman" w:hAnsi="Times New Roman" w:cs="Times New Roman"/>
          <w:sz w:val="28"/>
          <w:szCs w:val="28"/>
        </w:rPr>
      </w:pPr>
      <w:r w:rsidRPr="007318AE">
        <w:rPr>
          <w:rFonts w:ascii="Times New Roman" w:hAnsi="Times New Roman" w:cs="Times New Roman"/>
          <w:sz w:val="28"/>
          <w:szCs w:val="28"/>
        </w:rPr>
        <w:t xml:space="preserve">Раздел </w:t>
      </w:r>
      <w:r w:rsidRPr="007318AE">
        <w:rPr>
          <w:rFonts w:ascii="Times New Roman" w:hAnsi="Times New Roman" w:cs="Times New Roman"/>
          <w:sz w:val="28"/>
          <w:szCs w:val="28"/>
          <w:lang w:val="en-US"/>
        </w:rPr>
        <w:t>II</w:t>
      </w:r>
    </w:p>
    <w:p w:rsidR="00BF5439" w:rsidRPr="007318AE" w:rsidRDefault="00BF5439" w:rsidP="00393B0A">
      <w:pPr>
        <w:pStyle w:val="ConsPlusNormal"/>
        <w:ind w:firstLine="540"/>
        <w:jc w:val="both"/>
        <w:rPr>
          <w:rFonts w:ascii="Times New Roman" w:hAnsi="Times New Roman" w:cs="Times New Roman"/>
          <w:color w:val="000000" w:themeColor="text1"/>
          <w:sz w:val="28"/>
          <w:szCs w:val="28"/>
        </w:rPr>
      </w:pPr>
    </w:p>
    <w:p w:rsidR="0090019D" w:rsidRPr="007318AE" w:rsidRDefault="008D564B" w:rsidP="0037313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ГМИК ИМ. К.Э. ЦИОЛКОВСКОГО</w:t>
      </w:r>
      <w:r w:rsidR="007318AE" w:rsidRPr="007318AE">
        <w:rPr>
          <w:rFonts w:ascii="Times New Roman" w:hAnsi="Times New Roman" w:cs="Times New Roman"/>
          <w:color w:val="000000" w:themeColor="text1"/>
          <w:sz w:val="28"/>
          <w:szCs w:val="28"/>
        </w:rPr>
        <w:t xml:space="preserve"> </w:t>
      </w:r>
      <w:r w:rsidR="00393B0A" w:rsidRPr="007318AE">
        <w:rPr>
          <w:rFonts w:ascii="Times New Roman" w:hAnsi="Times New Roman" w:cs="Times New Roman"/>
          <w:color w:val="000000" w:themeColor="text1"/>
          <w:sz w:val="28"/>
          <w:szCs w:val="28"/>
        </w:rPr>
        <w:t xml:space="preserve">придерживается государственного системного подхода к решению проблем коррупции, </w:t>
      </w:r>
      <w:r w:rsidR="008A54D2" w:rsidRPr="007318AE">
        <w:rPr>
          <w:rFonts w:ascii="Times New Roman" w:hAnsi="Times New Roman" w:cs="Times New Roman"/>
          <w:color w:val="000000" w:themeColor="text1"/>
          <w:sz w:val="28"/>
          <w:szCs w:val="28"/>
        </w:rPr>
        <w:t xml:space="preserve">включающие </w:t>
      </w:r>
      <w:r w:rsidR="008A54D2" w:rsidRPr="007318AE">
        <w:rPr>
          <w:rFonts w:ascii="Times New Roman" w:hAnsi="Times New Roman" w:cs="Times New Roman"/>
          <w:color w:val="000000" w:themeColor="text1"/>
          <w:sz w:val="28"/>
          <w:szCs w:val="28"/>
        </w:rPr>
        <w:lastRenderedPageBreak/>
        <w:t xml:space="preserve">антикоррупционное просвещение, </w:t>
      </w:r>
      <w:r w:rsidR="00393B0A" w:rsidRPr="007318AE">
        <w:rPr>
          <w:rFonts w:ascii="Times New Roman" w:hAnsi="Times New Roman" w:cs="Times New Roman"/>
          <w:color w:val="000000" w:themeColor="text1"/>
          <w:sz w:val="28"/>
          <w:szCs w:val="28"/>
        </w:rPr>
        <w:t>устранени</w:t>
      </w:r>
      <w:r w:rsidR="008A54D2" w:rsidRPr="007318AE">
        <w:rPr>
          <w:rFonts w:ascii="Times New Roman" w:hAnsi="Times New Roman" w:cs="Times New Roman"/>
          <w:color w:val="000000" w:themeColor="text1"/>
          <w:sz w:val="28"/>
          <w:szCs w:val="28"/>
        </w:rPr>
        <w:t>е</w:t>
      </w:r>
      <w:r w:rsidR="00393B0A" w:rsidRPr="007318AE">
        <w:rPr>
          <w:rFonts w:ascii="Times New Roman" w:hAnsi="Times New Roman" w:cs="Times New Roman"/>
          <w:color w:val="000000" w:themeColor="text1"/>
          <w:sz w:val="28"/>
          <w:szCs w:val="28"/>
        </w:rPr>
        <w:t xml:space="preserve"> причин коррупционных правонарушений, создани</w:t>
      </w:r>
      <w:r w:rsidR="0090019D" w:rsidRPr="007318AE">
        <w:rPr>
          <w:rFonts w:ascii="Times New Roman" w:hAnsi="Times New Roman" w:cs="Times New Roman"/>
          <w:color w:val="000000" w:themeColor="text1"/>
          <w:sz w:val="28"/>
          <w:szCs w:val="28"/>
        </w:rPr>
        <w:t>е</w:t>
      </w:r>
      <w:r w:rsidR="00393B0A" w:rsidRPr="007318AE">
        <w:rPr>
          <w:rFonts w:ascii="Times New Roman" w:hAnsi="Times New Roman" w:cs="Times New Roman"/>
          <w:color w:val="000000" w:themeColor="text1"/>
          <w:sz w:val="28"/>
          <w:szCs w:val="28"/>
        </w:rPr>
        <w:t xml:space="preserve"> специализированных органов в системе управления </w:t>
      </w:r>
      <w:r>
        <w:rPr>
          <w:rFonts w:ascii="Times New Roman" w:hAnsi="Times New Roman" w:cs="Times New Roman"/>
          <w:sz w:val="28"/>
          <w:szCs w:val="28"/>
        </w:rPr>
        <w:t>ГМИК ИМ. К.Э. ЦИОЛКОВСКОГО</w:t>
      </w:r>
      <w:r w:rsidR="00393B0A" w:rsidRPr="007318AE">
        <w:rPr>
          <w:rFonts w:ascii="Times New Roman" w:hAnsi="Times New Roman" w:cs="Times New Roman"/>
          <w:color w:val="000000" w:themeColor="text1"/>
          <w:sz w:val="28"/>
          <w:szCs w:val="28"/>
        </w:rPr>
        <w:t>, ответственных за реализацию антикоррупционной политики</w:t>
      </w:r>
      <w:r w:rsidR="0090019D" w:rsidRPr="007318AE">
        <w:rPr>
          <w:rFonts w:ascii="Times New Roman" w:hAnsi="Times New Roman" w:cs="Times New Roman"/>
          <w:color w:val="000000" w:themeColor="text1"/>
          <w:sz w:val="28"/>
          <w:szCs w:val="28"/>
        </w:rPr>
        <w:t>, принятие мер по предотвращению и урегулированию конфликта интересов.</w:t>
      </w:r>
    </w:p>
    <w:p w:rsidR="002A2835" w:rsidRPr="007318AE" w:rsidRDefault="00393B0A" w:rsidP="002A2835">
      <w:pPr>
        <w:pStyle w:val="ConsPlusNormal"/>
        <w:ind w:firstLine="540"/>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t xml:space="preserve">Антикоррупционная политика определяет мероприятия, направленные на профилактику и </w:t>
      </w:r>
      <w:r w:rsidR="0090019D" w:rsidRPr="007318AE">
        <w:rPr>
          <w:rFonts w:ascii="Times New Roman" w:hAnsi="Times New Roman" w:cs="Times New Roman"/>
          <w:color w:val="000000" w:themeColor="text1"/>
          <w:sz w:val="28"/>
          <w:szCs w:val="28"/>
        </w:rPr>
        <w:t>предупреждение</w:t>
      </w:r>
      <w:r w:rsidRPr="007318AE">
        <w:rPr>
          <w:rFonts w:ascii="Times New Roman" w:hAnsi="Times New Roman" w:cs="Times New Roman"/>
          <w:color w:val="000000" w:themeColor="text1"/>
          <w:sz w:val="28"/>
          <w:szCs w:val="28"/>
        </w:rPr>
        <w:t xml:space="preserve"> коррупци</w:t>
      </w:r>
      <w:r w:rsidR="0090019D" w:rsidRPr="007318AE">
        <w:rPr>
          <w:rFonts w:ascii="Times New Roman" w:hAnsi="Times New Roman" w:cs="Times New Roman"/>
          <w:color w:val="000000" w:themeColor="text1"/>
          <w:sz w:val="28"/>
          <w:szCs w:val="28"/>
        </w:rPr>
        <w:t>и</w:t>
      </w:r>
      <w:r w:rsidRPr="007318AE">
        <w:rPr>
          <w:rFonts w:ascii="Times New Roman" w:hAnsi="Times New Roman" w:cs="Times New Roman"/>
          <w:color w:val="000000" w:themeColor="text1"/>
          <w:sz w:val="28"/>
          <w:szCs w:val="28"/>
        </w:rPr>
        <w:t>, а также принципы и механизмы их реализации</w:t>
      </w:r>
      <w:r w:rsidR="002A2835" w:rsidRPr="007318AE">
        <w:rPr>
          <w:rFonts w:ascii="Times New Roman" w:hAnsi="Times New Roman" w:cs="Times New Roman"/>
          <w:color w:val="000000" w:themeColor="text1"/>
          <w:sz w:val="28"/>
          <w:szCs w:val="28"/>
        </w:rPr>
        <w:t xml:space="preserve"> в целях:</w:t>
      </w:r>
    </w:p>
    <w:p w:rsidR="002A2835" w:rsidRPr="007318AE" w:rsidRDefault="002A2835" w:rsidP="002A2835">
      <w:pPr>
        <w:pStyle w:val="ConsPlusNormal"/>
        <w:ind w:firstLine="540"/>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t>- создания, эффективного механизма, препятствующего коррупционным действиям, и минимизации рисков вовлечения, его работников в коррупционную деятельность;</w:t>
      </w:r>
    </w:p>
    <w:p w:rsidR="002A2835" w:rsidRPr="007318AE" w:rsidRDefault="002A2835" w:rsidP="002A2835">
      <w:pPr>
        <w:pStyle w:val="ConsPlusNormal"/>
        <w:ind w:firstLine="540"/>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t>- воспитания правового и гражданского сознания работников путем формирования негативного отношения к коррупционным проявлениям и незаконному перераспределению доходов и других благ между работниками, а также воспитание навыков антикоррупционного поведения работников;</w:t>
      </w:r>
    </w:p>
    <w:p w:rsidR="002A2835" w:rsidRPr="007318AE" w:rsidRDefault="002A2835" w:rsidP="002A2835">
      <w:pPr>
        <w:pStyle w:val="ConsPlusNormal"/>
        <w:ind w:firstLine="540"/>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t xml:space="preserve">- минимизации имущественного и </w:t>
      </w:r>
      <w:proofErr w:type="spellStart"/>
      <w:r w:rsidRPr="007318AE">
        <w:rPr>
          <w:rFonts w:ascii="Times New Roman" w:hAnsi="Times New Roman" w:cs="Times New Roman"/>
          <w:color w:val="000000" w:themeColor="text1"/>
          <w:sz w:val="28"/>
          <w:szCs w:val="28"/>
        </w:rPr>
        <w:t>репутационного</w:t>
      </w:r>
      <w:proofErr w:type="spellEnd"/>
      <w:r w:rsidRPr="007318AE">
        <w:rPr>
          <w:rFonts w:ascii="Times New Roman" w:hAnsi="Times New Roman" w:cs="Times New Roman"/>
          <w:color w:val="000000" w:themeColor="text1"/>
          <w:sz w:val="28"/>
          <w:szCs w:val="28"/>
        </w:rPr>
        <w:t xml:space="preserve"> ущерба путем пресечения коррупционных действий и наказания за них с применением общественных, административных и правоохранительных процедур.</w:t>
      </w:r>
    </w:p>
    <w:p w:rsidR="002A2835" w:rsidRPr="007318AE" w:rsidRDefault="002A2835" w:rsidP="002A2835">
      <w:pPr>
        <w:pStyle w:val="ConsPlusNormal"/>
        <w:ind w:firstLine="540"/>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t xml:space="preserve">Для достижения поставленных целей </w:t>
      </w:r>
      <w:r w:rsidR="008D564B">
        <w:rPr>
          <w:rFonts w:ascii="Times New Roman" w:hAnsi="Times New Roman" w:cs="Times New Roman"/>
          <w:sz w:val="28"/>
          <w:szCs w:val="28"/>
        </w:rPr>
        <w:t>ГМИК ИМ. К.Э. ЦИОЛКОВСКОГО</w:t>
      </w:r>
      <w:r w:rsidR="00E00FC9" w:rsidRPr="007318AE">
        <w:rPr>
          <w:rFonts w:ascii="Times New Roman" w:hAnsi="Times New Roman" w:cs="Times New Roman"/>
          <w:color w:val="000000" w:themeColor="text1"/>
          <w:sz w:val="28"/>
          <w:szCs w:val="28"/>
        </w:rPr>
        <w:t xml:space="preserve"> </w:t>
      </w:r>
      <w:r w:rsidRPr="007318AE">
        <w:rPr>
          <w:rFonts w:ascii="Times New Roman" w:hAnsi="Times New Roman" w:cs="Times New Roman"/>
          <w:color w:val="000000" w:themeColor="text1"/>
          <w:sz w:val="28"/>
          <w:szCs w:val="28"/>
        </w:rPr>
        <w:t>реш</w:t>
      </w:r>
      <w:r w:rsidR="00E00FC9" w:rsidRPr="007318AE">
        <w:rPr>
          <w:rFonts w:ascii="Times New Roman" w:hAnsi="Times New Roman" w:cs="Times New Roman"/>
          <w:color w:val="000000" w:themeColor="text1"/>
          <w:sz w:val="28"/>
          <w:szCs w:val="28"/>
        </w:rPr>
        <w:t>ает</w:t>
      </w:r>
      <w:r w:rsidRPr="007318AE">
        <w:rPr>
          <w:rFonts w:ascii="Times New Roman" w:hAnsi="Times New Roman" w:cs="Times New Roman"/>
          <w:color w:val="000000" w:themeColor="text1"/>
          <w:sz w:val="28"/>
          <w:szCs w:val="28"/>
        </w:rPr>
        <w:t xml:space="preserve"> следующие задачи:</w:t>
      </w:r>
    </w:p>
    <w:p w:rsidR="002A2835" w:rsidRPr="007318AE" w:rsidRDefault="002A2835" w:rsidP="002A2835">
      <w:pPr>
        <w:pStyle w:val="ConsPlusNormal"/>
        <w:ind w:firstLine="540"/>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t xml:space="preserve">- повышение открытости и прозрачности деятельности </w:t>
      </w:r>
      <w:r w:rsidR="008D564B">
        <w:rPr>
          <w:rFonts w:ascii="Times New Roman" w:hAnsi="Times New Roman" w:cs="Times New Roman"/>
          <w:sz w:val="28"/>
          <w:szCs w:val="28"/>
        </w:rPr>
        <w:t>ГМИК ИМ. К.Э. ЦИОЛКОВСКОГО</w:t>
      </w:r>
      <w:r w:rsidRPr="007318AE">
        <w:rPr>
          <w:rFonts w:ascii="Times New Roman" w:hAnsi="Times New Roman" w:cs="Times New Roman"/>
          <w:color w:val="000000" w:themeColor="text1"/>
          <w:sz w:val="28"/>
          <w:szCs w:val="28"/>
        </w:rPr>
        <w:t>;</w:t>
      </w:r>
    </w:p>
    <w:p w:rsidR="002A2835" w:rsidRPr="007318AE" w:rsidRDefault="002A2835" w:rsidP="002A2835">
      <w:pPr>
        <w:pStyle w:val="ConsPlusNormal"/>
        <w:ind w:firstLine="540"/>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t>- создание методологической базы для разработки внутренних документов, регламентирующих деятельность в области профилактики и противодействия коррупции, основанной на анализе причин и условий возникновения коррупционных рисков в процессе деятельности;</w:t>
      </w:r>
    </w:p>
    <w:p w:rsidR="002A2835" w:rsidRPr="007318AE" w:rsidRDefault="00BF5439" w:rsidP="002A2835">
      <w:pPr>
        <w:pStyle w:val="ConsPlusNormal"/>
        <w:ind w:firstLine="540"/>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t>- </w:t>
      </w:r>
      <w:r w:rsidR="002A2835" w:rsidRPr="007318AE">
        <w:rPr>
          <w:rFonts w:ascii="Times New Roman" w:hAnsi="Times New Roman" w:cs="Times New Roman"/>
          <w:color w:val="000000" w:themeColor="text1"/>
          <w:sz w:val="28"/>
          <w:szCs w:val="28"/>
        </w:rPr>
        <w:t>привлечение каждого работника к реализации мероприятий по предотвращению коррупции;</w:t>
      </w:r>
    </w:p>
    <w:p w:rsidR="002A2835" w:rsidRPr="007318AE" w:rsidRDefault="00BF5439" w:rsidP="002A2835">
      <w:pPr>
        <w:pStyle w:val="ConsPlusNormal"/>
        <w:ind w:firstLine="540"/>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t>- </w:t>
      </w:r>
      <w:r w:rsidR="002A2835" w:rsidRPr="007318AE">
        <w:rPr>
          <w:rFonts w:ascii="Times New Roman" w:hAnsi="Times New Roman" w:cs="Times New Roman"/>
          <w:color w:val="000000" w:themeColor="text1"/>
          <w:sz w:val="28"/>
          <w:szCs w:val="28"/>
        </w:rPr>
        <w:t>организация эффективного мониторинга коррупционных факторов и обеспечение действенности антикоррупционной политики в рамках системы антикоррупционного контроля и мониторинга Мин</w:t>
      </w:r>
      <w:r w:rsidR="00E00FC9" w:rsidRPr="007318AE">
        <w:rPr>
          <w:rFonts w:ascii="Times New Roman" w:hAnsi="Times New Roman" w:cs="Times New Roman"/>
          <w:color w:val="000000" w:themeColor="text1"/>
          <w:sz w:val="28"/>
          <w:szCs w:val="28"/>
        </w:rPr>
        <w:t>культуры России</w:t>
      </w:r>
      <w:r w:rsidR="002A2835" w:rsidRPr="007318AE">
        <w:rPr>
          <w:rFonts w:ascii="Times New Roman" w:hAnsi="Times New Roman" w:cs="Times New Roman"/>
          <w:color w:val="000000" w:themeColor="text1"/>
          <w:sz w:val="28"/>
          <w:szCs w:val="28"/>
        </w:rPr>
        <w:t>.</w:t>
      </w:r>
    </w:p>
    <w:p w:rsidR="00393B0A" w:rsidRPr="007318AE" w:rsidRDefault="00393B0A" w:rsidP="00393B0A">
      <w:pPr>
        <w:pStyle w:val="ConsPlusNormal"/>
        <w:ind w:firstLine="540"/>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t xml:space="preserve"> Последовательная и планомерная реализация Антикоррупционной политики направлена на снижение коррупционных рисков.</w:t>
      </w:r>
    </w:p>
    <w:p w:rsidR="00393B0A" w:rsidRPr="007318AE" w:rsidRDefault="00393B0A" w:rsidP="00393B0A">
      <w:pPr>
        <w:pStyle w:val="ConsPlusNormal"/>
        <w:ind w:firstLine="540"/>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t>Положения настоящей Антикоррупционной политики распространяются на всех работников вне зависимости от занимаемой должности</w:t>
      </w:r>
      <w:r w:rsidR="002A2835" w:rsidRPr="007318AE">
        <w:rPr>
          <w:rFonts w:ascii="Times New Roman" w:hAnsi="Times New Roman" w:cs="Times New Roman"/>
          <w:color w:val="000000" w:themeColor="text1"/>
          <w:sz w:val="28"/>
          <w:szCs w:val="28"/>
        </w:rPr>
        <w:t xml:space="preserve">.  </w:t>
      </w:r>
    </w:p>
    <w:p w:rsidR="00393B0A" w:rsidRPr="007318AE" w:rsidRDefault="00393B0A" w:rsidP="00393B0A">
      <w:pPr>
        <w:pStyle w:val="ConsPlusNormal"/>
        <w:ind w:firstLine="540"/>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t>Ключевыми принципами реализации Антикоррупционной политики являются:</w:t>
      </w:r>
    </w:p>
    <w:p w:rsidR="00393B0A" w:rsidRPr="007318AE" w:rsidRDefault="00393B0A" w:rsidP="00393B0A">
      <w:pPr>
        <w:pStyle w:val="ConsPlusNormal"/>
        <w:ind w:firstLine="540"/>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t xml:space="preserve">1) неприятие коррупции в любых формах и проявлениях. </w:t>
      </w:r>
      <w:r w:rsidR="008D564B">
        <w:rPr>
          <w:rFonts w:ascii="Times New Roman" w:hAnsi="Times New Roman" w:cs="Times New Roman"/>
          <w:sz w:val="28"/>
          <w:szCs w:val="28"/>
        </w:rPr>
        <w:t>ГМИК ИМ. К.Э. ЦИОЛКОВСКОГО</w:t>
      </w:r>
      <w:r w:rsidRPr="007318AE">
        <w:rPr>
          <w:rFonts w:ascii="Times New Roman" w:hAnsi="Times New Roman" w:cs="Times New Roman"/>
          <w:color w:val="000000" w:themeColor="text1"/>
          <w:sz w:val="28"/>
          <w:szCs w:val="28"/>
        </w:rPr>
        <w:t xml:space="preserve"> содействует воспитанию правового и гражданского сознания работников путем формирования негативного отношения к коррупционным проявлениям. Руководящие работники выступают в качестве примера надлежащего этического поведения;</w:t>
      </w:r>
    </w:p>
    <w:p w:rsidR="00393B0A" w:rsidRPr="007318AE" w:rsidRDefault="00393B0A" w:rsidP="00393B0A">
      <w:pPr>
        <w:pStyle w:val="ConsPlusNormal"/>
        <w:ind w:firstLine="540"/>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t xml:space="preserve">2) эффективность мероприятий по противодействию коррупции. Создание эффективной системы противодействия коррупции, а также ее систематическому </w:t>
      </w:r>
      <w:r w:rsidRPr="007318AE">
        <w:rPr>
          <w:rFonts w:ascii="Times New Roman" w:hAnsi="Times New Roman" w:cs="Times New Roman"/>
          <w:color w:val="000000" w:themeColor="text1"/>
          <w:sz w:val="28"/>
          <w:szCs w:val="28"/>
        </w:rPr>
        <w:lastRenderedPageBreak/>
        <w:t>совершенствованию;</w:t>
      </w:r>
    </w:p>
    <w:p w:rsidR="00393B0A" w:rsidRPr="007318AE" w:rsidRDefault="00393B0A" w:rsidP="00393B0A">
      <w:pPr>
        <w:pStyle w:val="ConsPlusNormal"/>
        <w:ind w:firstLine="540"/>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t>3) текущий мониторинг и последующий контроль. Создание эффективной системы контроля и мониторинга коррупционных факторов и рисков;</w:t>
      </w:r>
    </w:p>
    <w:p w:rsidR="00393B0A" w:rsidRPr="007318AE" w:rsidRDefault="00393B0A" w:rsidP="00393B0A">
      <w:pPr>
        <w:pStyle w:val="ConsPlusNormal"/>
        <w:ind w:firstLine="540"/>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t xml:space="preserve">4) проверка благонадежности контрагентов. </w:t>
      </w:r>
      <w:r w:rsidR="008D564B">
        <w:rPr>
          <w:rFonts w:ascii="Times New Roman" w:hAnsi="Times New Roman" w:cs="Times New Roman"/>
          <w:sz w:val="28"/>
          <w:szCs w:val="28"/>
        </w:rPr>
        <w:t>ГМИК ИМ. К.Э. ЦИОЛКОВСКОГО</w:t>
      </w:r>
      <w:r w:rsidRPr="007318AE">
        <w:rPr>
          <w:rFonts w:ascii="Times New Roman" w:hAnsi="Times New Roman" w:cs="Times New Roman"/>
          <w:color w:val="000000" w:themeColor="text1"/>
          <w:sz w:val="28"/>
          <w:szCs w:val="28"/>
        </w:rPr>
        <w:t xml:space="preserve"> осуществляет проверку контрагентов в рамках осуществления закупочной деятельности в целях снижения коррупционных рисков и предотвращения вовлечения работников, вне зависимости от занимаемой должности, в коррупционную деятельность, а также в целях обеспечения добросовестной конкуренции;</w:t>
      </w:r>
    </w:p>
    <w:p w:rsidR="00393B0A" w:rsidRPr="007318AE" w:rsidRDefault="00393B0A" w:rsidP="00393B0A">
      <w:pPr>
        <w:pStyle w:val="ConsPlusNormal"/>
        <w:ind w:firstLine="540"/>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t>5) открытость информации. Обеспечение доступности для граждан, юридических лиц, средств массовой информации и институтов гражданского общества к сведениям о своей деятельности, которые в соответствии с действующим законодательством Российской Федерации не являются сведениями ограниченного доступа.</w:t>
      </w:r>
    </w:p>
    <w:p w:rsidR="00393B0A" w:rsidRPr="007318AE" w:rsidRDefault="00393B0A" w:rsidP="00393B0A">
      <w:pPr>
        <w:pStyle w:val="ConsPlusNormal"/>
        <w:ind w:firstLine="540"/>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t xml:space="preserve">В рамках реализации принципа открытости информации </w:t>
      </w:r>
      <w:r w:rsidR="008D564B">
        <w:rPr>
          <w:rFonts w:ascii="Times New Roman" w:hAnsi="Times New Roman" w:cs="Times New Roman"/>
          <w:sz w:val="28"/>
          <w:szCs w:val="28"/>
        </w:rPr>
        <w:t>ГМИК ИМ. К.Э. ЦИОЛКОВСКОГО</w:t>
      </w:r>
      <w:r w:rsidR="00E00FC9" w:rsidRPr="007318AE">
        <w:rPr>
          <w:rFonts w:ascii="Times New Roman" w:hAnsi="Times New Roman" w:cs="Times New Roman"/>
          <w:color w:val="000000" w:themeColor="text1"/>
          <w:sz w:val="28"/>
          <w:szCs w:val="28"/>
        </w:rPr>
        <w:t xml:space="preserve"> </w:t>
      </w:r>
      <w:r w:rsidRPr="007318AE">
        <w:rPr>
          <w:rFonts w:ascii="Times New Roman" w:hAnsi="Times New Roman" w:cs="Times New Roman"/>
          <w:color w:val="000000" w:themeColor="text1"/>
          <w:sz w:val="28"/>
          <w:szCs w:val="28"/>
        </w:rPr>
        <w:t>создает на своем официальном сайте подраздел по вопросам противодействия коррупции</w:t>
      </w:r>
      <w:r w:rsidR="00141BEC" w:rsidRPr="007318AE">
        <w:rPr>
          <w:rFonts w:ascii="Times New Roman" w:hAnsi="Times New Roman" w:cs="Times New Roman"/>
          <w:color w:val="000000" w:themeColor="text1"/>
          <w:sz w:val="28"/>
          <w:szCs w:val="28"/>
        </w:rPr>
        <w:t xml:space="preserve">, </w:t>
      </w:r>
      <w:r w:rsidR="00FE692D" w:rsidRPr="007318AE">
        <w:rPr>
          <w:rFonts w:ascii="Times New Roman" w:hAnsi="Times New Roman" w:cs="Times New Roman"/>
          <w:color w:val="000000" w:themeColor="text1"/>
          <w:sz w:val="28"/>
          <w:szCs w:val="28"/>
        </w:rPr>
        <w:t xml:space="preserve">который включает: </w:t>
      </w:r>
      <w:r w:rsidRPr="007318AE">
        <w:rPr>
          <w:rFonts w:ascii="Times New Roman" w:hAnsi="Times New Roman" w:cs="Times New Roman"/>
          <w:color w:val="000000" w:themeColor="text1"/>
          <w:sz w:val="28"/>
          <w:szCs w:val="28"/>
        </w:rPr>
        <w:t>документы по вопросам противодействия, информационные каналы связи, гарантирующие анонимность заявителя (телефон, электронная почта, онлайн-сервис, почтовый адрес для п</w:t>
      </w:r>
      <w:r w:rsidR="00BF5439" w:rsidRPr="007318AE">
        <w:rPr>
          <w:rFonts w:ascii="Times New Roman" w:hAnsi="Times New Roman" w:cs="Times New Roman"/>
          <w:color w:val="000000" w:themeColor="text1"/>
          <w:sz w:val="28"/>
          <w:szCs w:val="28"/>
        </w:rPr>
        <w:t>очтовых отправлений с пометкой «</w:t>
      </w:r>
      <w:r w:rsidRPr="007318AE">
        <w:rPr>
          <w:rFonts w:ascii="Times New Roman" w:hAnsi="Times New Roman" w:cs="Times New Roman"/>
          <w:color w:val="000000" w:themeColor="text1"/>
          <w:sz w:val="28"/>
          <w:szCs w:val="28"/>
        </w:rPr>
        <w:t>Противодействие коррупции</w:t>
      </w:r>
      <w:r w:rsidR="00BF5439" w:rsidRPr="007318AE">
        <w:rPr>
          <w:rFonts w:ascii="Times New Roman" w:hAnsi="Times New Roman" w:cs="Times New Roman"/>
          <w:color w:val="000000" w:themeColor="text1"/>
          <w:sz w:val="28"/>
          <w:szCs w:val="28"/>
        </w:rPr>
        <w:t>»</w:t>
      </w:r>
      <w:r w:rsidRPr="007318AE">
        <w:rPr>
          <w:rFonts w:ascii="Times New Roman" w:hAnsi="Times New Roman" w:cs="Times New Roman"/>
          <w:color w:val="000000" w:themeColor="text1"/>
          <w:sz w:val="28"/>
          <w:szCs w:val="28"/>
        </w:rPr>
        <w:t>).</w:t>
      </w:r>
    </w:p>
    <w:p w:rsidR="00393B0A" w:rsidRPr="007318AE" w:rsidRDefault="00393B0A" w:rsidP="00393B0A">
      <w:pPr>
        <w:pStyle w:val="ConsPlusNormal"/>
        <w:ind w:firstLine="540"/>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t xml:space="preserve">Антикоррупционную политику в </w:t>
      </w:r>
      <w:r w:rsidR="008D564B">
        <w:rPr>
          <w:rFonts w:ascii="Times New Roman" w:hAnsi="Times New Roman" w:cs="Times New Roman"/>
          <w:sz w:val="28"/>
          <w:szCs w:val="28"/>
        </w:rPr>
        <w:t>ГМИК ИМ. К.Э. ЦИОЛКОВСКОГО</w:t>
      </w:r>
      <w:r w:rsidR="00905A05" w:rsidRPr="007318AE">
        <w:rPr>
          <w:rFonts w:ascii="Times New Roman" w:hAnsi="Times New Roman" w:cs="Times New Roman"/>
          <w:color w:val="000000" w:themeColor="text1"/>
          <w:sz w:val="28"/>
          <w:szCs w:val="28"/>
        </w:rPr>
        <w:t xml:space="preserve"> реализуе</w:t>
      </w:r>
      <w:r w:rsidRPr="007318AE">
        <w:rPr>
          <w:rFonts w:ascii="Times New Roman" w:hAnsi="Times New Roman" w:cs="Times New Roman"/>
          <w:color w:val="000000" w:themeColor="text1"/>
          <w:sz w:val="28"/>
          <w:szCs w:val="28"/>
        </w:rPr>
        <w:t xml:space="preserve">т </w:t>
      </w:r>
      <w:r w:rsidR="00FE692D" w:rsidRPr="007318AE">
        <w:rPr>
          <w:rFonts w:ascii="Times New Roman" w:hAnsi="Times New Roman" w:cs="Times New Roman"/>
          <w:color w:val="000000" w:themeColor="text1"/>
          <w:sz w:val="28"/>
          <w:szCs w:val="28"/>
        </w:rPr>
        <w:t>руководитель</w:t>
      </w:r>
      <w:r w:rsidR="00905A05" w:rsidRPr="007318AE">
        <w:rPr>
          <w:rFonts w:ascii="Times New Roman" w:hAnsi="Times New Roman" w:cs="Times New Roman"/>
          <w:color w:val="000000" w:themeColor="text1"/>
          <w:sz w:val="28"/>
          <w:szCs w:val="28"/>
        </w:rPr>
        <w:t>,</w:t>
      </w:r>
      <w:r w:rsidRPr="007318AE">
        <w:rPr>
          <w:rFonts w:ascii="Times New Roman" w:hAnsi="Times New Roman" w:cs="Times New Roman"/>
          <w:color w:val="000000" w:themeColor="text1"/>
          <w:sz w:val="28"/>
          <w:szCs w:val="28"/>
        </w:rPr>
        <w:t xml:space="preserve"> Комиссия по противодействию коррупции и урегулированию конфликта интересов</w:t>
      </w:r>
      <w:r w:rsidR="00905A05" w:rsidRPr="007318AE">
        <w:rPr>
          <w:rFonts w:ascii="Times New Roman" w:hAnsi="Times New Roman" w:cs="Times New Roman"/>
          <w:color w:val="000000" w:themeColor="text1"/>
          <w:sz w:val="28"/>
          <w:szCs w:val="28"/>
        </w:rPr>
        <w:t xml:space="preserve"> и</w:t>
      </w:r>
      <w:r w:rsidRPr="007318AE">
        <w:rPr>
          <w:rFonts w:ascii="Times New Roman" w:hAnsi="Times New Roman" w:cs="Times New Roman"/>
          <w:color w:val="000000" w:themeColor="text1"/>
          <w:sz w:val="28"/>
          <w:szCs w:val="28"/>
        </w:rPr>
        <w:t xml:space="preserve"> </w:t>
      </w:r>
      <w:r w:rsidR="007318AE">
        <w:rPr>
          <w:rFonts w:ascii="Times New Roman" w:hAnsi="Times New Roman" w:cs="Times New Roman"/>
          <w:color w:val="000000" w:themeColor="text1"/>
          <w:sz w:val="28"/>
          <w:szCs w:val="28"/>
        </w:rPr>
        <w:t>лицо</w:t>
      </w:r>
      <w:r w:rsidRPr="007318AE">
        <w:rPr>
          <w:rFonts w:ascii="Times New Roman" w:hAnsi="Times New Roman" w:cs="Times New Roman"/>
          <w:color w:val="000000" w:themeColor="text1"/>
          <w:sz w:val="28"/>
          <w:szCs w:val="28"/>
        </w:rPr>
        <w:t>, ответственное за профилактику коррупционных и иных правонарушений.</w:t>
      </w:r>
    </w:p>
    <w:p w:rsidR="00393B0A" w:rsidRPr="007318AE" w:rsidRDefault="00393B0A" w:rsidP="00393B0A">
      <w:pPr>
        <w:pStyle w:val="ConsPlusNormal"/>
        <w:ind w:firstLine="540"/>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t xml:space="preserve">Факты воспрепятствования деятельности лица, ответственного за профилактику коррупционных и иных правонарушений, и неисполнение работниками требований, предъявляемых лицом, ответственным за профилактику коррупционных и иных правонарушений, в рамках установленных прав и обязанностей, незамедлительно доводятся до сведения </w:t>
      </w:r>
      <w:r w:rsidR="00905A05" w:rsidRPr="007318AE">
        <w:rPr>
          <w:rFonts w:ascii="Times New Roman" w:hAnsi="Times New Roman" w:cs="Times New Roman"/>
          <w:color w:val="000000" w:themeColor="text1"/>
          <w:sz w:val="28"/>
          <w:szCs w:val="28"/>
        </w:rPr>
        <w:t xml:space="preserve">руководителя </w:t>
      </w:r>
      <w:r w:rsidR="008D564B">
        <w:rPr>
          <w:rFonts w:ascii="Times New Roman" w:hAnsi="Times New Roman" w:cs="Times New Roman"/>
          <w:sz w:val="28"/>
          <w:szCs w:val="28"/>
        </w:rPr>
        <w:t>ГМИК ИМ. К.Э. ЦИОЛКОВСКОГО</w:t>
      </w:r>
      <w:r w:rsidRPr="007318AE">
        <w:rPr>
          <w:rFonts w:ascii="Times New Roman" w:hAnsi="Times New Roman" w:cs="Times New Roman"/>
          <w:color w:val="000000" w:themeColor="text1"/>
          <w:sz w:val="28"/>
          <w:szCs w:val="28"/>
        </w:rPr>
        <w:t>.</w:t>
      </w:r>
    </w:p>
    <w:p w:rsidR="00BF5439" w:rsidRPr="007318AE" w:rsidRDefault="00BF5439" w:rsidP="00BF5439">
      <w:pPr>
        <w:pStyle w:val="ConsPlusNormal"/>
        <w:ind w:firstLine="540"/>
        <w:jc w:val="center"/>
        <w:rPr>
          <w:rFonts w:ascii="Times New Roman" w:hAnsi="Times New Roman" w:cs="Times New Roman"/>
          <w:sz w:val="28"/>
          <w:szCs w:val="28"/>
        </w:rPr>
      </w:pPr>
    </w:p>
    <w:p w:rsidR="00BF5439" w:rsidRPr="007318AE" w:rsidRDefault="00BF5439" w:rsidP="00BF5439">
      <w:pPr>
        <w:pStyle w:val="ConsPlusNormal"/>
        <w:ind w:firstLine="540"/>
        <w:jc w:val="center"/>
        <w:rPr>
          <w:rFonts w:ascii="Times New Roman" w:hAnsi="Times New Roman" w:cs="Times New Roman"/>
          <w:sz w:val="28"/>
          <w:szCs w:val="28"/>
        </w:rPr>
      </w:pPr>
      <w:r w:rsidRPr="007318AE">
        <w:rPr>
          <w:rFonts w:ascii="Times New Roman" w:hAnsi="Times New Roman" w:cs="Times New Roman"/>
          <w:sz w:val="28"/>
          <w:szCs w:val="28"/>
        </w:rPr>
        <w:t xml:space="preserve">Раздел </w:t>
      </w:r>
      <w:r w:rsidRPr="007318AE">
        <w:rPr>
          <w:rFonts w:ascii="Times New Roman" w:hAnsi="Times New Roman" w:cs="Times New Roman"/>
          <w:sz w:val="28"/>
          <w:szCs w:val="28"/>
          <w:lang w:val="en-US"/>
        </w:rPr>
        <w:t>III</w:t>
      </w:r>
    </w:p>
    <w:p w:rsidR="00BF5439" w:rsidRPr="007318AE" w:rsidRDefault="00BF5439" w:rsidP="00393B0A">
      <w:pPr>
        <w:pStyle w:val="ConsPlusNormal"/>
        <w:ind w:firstLine="540"/>
        <w:jc w:val="both"/>
        <w:rPr>
          <w:rFonts w:ascii="Times New Roman" w:hAnsi="Times New Roman" w:cs="Times New Roman"/>
          <w:color w:val="000000" w:themeColor="text1"/>
          <w:sz w:val="28"/>
          <w:szCs w:val="28"/>
        </w:rPr>
      </w:pPr>
    </w:p>
    <w:p w:rsidR="00393B0A" w:rsidRPr="007318AE" w:rsidRDefault="008D564B" w:rsidP="00BF5439">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ГМИК ИМ. К.Э. ЦИОЛКОВСКОГО</w:t>
      </w:r>
      <w:r w:rsidR="00393B0A" w:rsidRPr="007318AE">
        <w:rPr>
          <w:rFonts w:ascii="Times New Roman" w:hAnsi="Times New Roman" w:cs="Times New Roman"/>
          <w:color w:val="000000" w:themeColor="text1"/>
          <w:sz w:val="28"/>
          <w:szCs w:val="28"/>
        </w:rPr>
        <w:t xml:space="preserve"> применяет следующие методы профилактики и противодействия коррупции:</w:t>
      </w:r>
    </w:p>
    <w:p w:rsidR="00393B0A" w:rsidRPr="007318AE" w:rsidRDefault="00393B0A" w:rsidP="00393B0A">
      <w:pPr>
        <w:pStyle w:val="ConsPlusNormal"/>
        <w:ind w:firstLine="540"/>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t>- законодательный;</w:t>
      </w:r>
    </w:p>
    <w:p w:rsidR="00393B0A" w:rsidRPr="007318AE" w:rsidRDefault="00393B0A" w:rsidP="00393B0A">
      <w:pPr>
        <w:pStyle w:val="ConsPlusNormal"/>
        <w:ind w:firstLine="540"/>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t>- кадровый;</w:t>
      </w:r>
    </w:p>
    <w:p w:rsidR="00393B0A" w:rsidRPr="007318AE" w:rsidRDefault="00393B0A" w:rsidP="00393B0A">
      <w:pPr>
        <w:pStyle w:val="ConsPlusNormal"/>
        <w:ind w:firstLine="540"/>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t>- мониторинга и контроля;</w:t>
      </w:r>
    </w:p>
    <w:p w:rsidR="00393B0A" w:rsidRPr="007318AE" w:rsidRDefault="00393B0A" w:rsidP="00393B0A">
      <w:pPr>
        <w:pStyle w:val="ConsPlusNormal"/>
        <w:ind w:firstLine="540"/>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t>- духовно-нравственный.</w:t>
      </w:r>
    </w:p>
    <w:p w:rsidR="00393B0A" w:rsidRPr="007318AE" w:rsidRDefault="00393B0A" w:rsidP="00393B0A">
      <w:pPr>
        <w:pStyle w:val="ConsPlusNormal"/>
        <w:ind w:firstLine="540"/>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t xml:space="preserve">В качестве реализации законодательного метода </w:t>
      </w:r>
      <w:r w:rsidR="008D564B">
        <w:rPr>
          <w:rFonts w:ascii="Times New Roman" w:hAnsi="Times New Roman" w:cs="Times New Roman"/>
          <w:sz w:val="28"/>
          <w:szCs w:val="28"/>
        </w:rPr>
        <w:t>ГМИК ИМ. К.Э. ЦИОЛКОВСКОГО</w:t>
      </w:r>
      <w:r w:rsidRPr="007318AE">
        <w:rPr>
          <w:rFonts w:ascii="Times New Roman" w:hAnsi="Times New Roman" w:cs="Times New Roman"/>
          <w:color w:val="000000" w:themeColor="text1"/>
          <w:sz w:val="28"/>
          <w:szCs w:val="28"/>
        </w:rPr>
        <w:t xml:space="preserve"> и е</w:t>
      </w:r>
      <w:r w:rsidR="00905A05" w:rsidRPr="007318AE">
        <w:rPr>
          <w:rFonts w:ascii="Times New Roman" w:hAnsi="Times New Roman" w:cs="Times New Roman"/>
          <w:color w:val="000000" w:themeColor="text1"/>
          <w:sz w:val="28"/>
          <w:szCs w:val="28"/>
        </w:rPr>
        <w:t>го</w:t>
      </w:r>
      <w:r w:rsidRPr="007318AE">
        <w:rPr>
          <w:rFonts w:ascii="Times New Roman" w:hAnsi="Times New Roman" w:cs="Times New Roman"/>
          <w:color w:val="000000" w:themeColor="text1"/>
          <w:sz w:val="28"/>
          <w:szCs w:val="28"/>
        </w:rPr>
        <w:t xml:space="preserve"> работники соблюдают ограничения и запреты, исполняют обязанности, установленные законодательством Российской Федерации, в том числе касающиеся предотвращения и урегулирования конфликта интересов и обеспечения раскрытия информации</w:t>
      </w:r>
      <w:r w:rsidR="008D03AC" w:rsidRPr="007318AE">
        <w:rPr>
          <w:rFonts w:ascii="Times New Roman" w:hAnsi="Times New Roman" w:cs="Times New Roman"/>
          <w:color w:val="000000" w:themeColor="text1"/>
          <w:sz w:val="28"/>
          <w:szCs w:val="28"/>
        </w:rPr>
        <w:t xml:space="preserve"> (при возникновении </w:t>
      </w:r>
      <w:r w:rsidR="008D03AC" w:rsidRPr="007318AE">
        <w:rPr>
          <w:rFonts w:ascii="Times New Roman" w:hAnsi="Times New Roman" w:cs="Times New Roman"/>
          <w:color w:val="000000" w:themeColor="text1"/>
          <w:sz w:val="28"/>
          <w:szCs w:val="28"/>
        </w:rPr>
        <w:lastRenderedPageBreak/>
        <w:t>личной заи</w:t>
      </w:r>
      <w:r w:rsidR="00905A05" w:rsidRPr="007318AE">
        <w:rPr>
          <w:rFonts w:ascii="Times New Roman" w:hAnsi="Times New Roman" w:cs="Times New Roman"/>
          <w:color w:val="000000" w:themeColor="text1"/>
          <w:sz w:val="28"/>
          <w:szCs w:val="28"/>
        </w:rPr>
        <w:t>н</w:t>
      </w:r>
      <w:r w:rsidR="008D03AC" w:rsidRPr="007318AE">
        <w:rPr>
          <w:rFonts w:ascii="Times New Roman" w:hAnsi="Times New Roman" w:cs="Times New Roman"/>
          <w:color w:val="000000" w:themeColor="text1"/>
          <w:sz w:val="28"/>
          <w:szCs w:val="28"/>
        </w:rPr>
        <w:t>тересованности)</w:t>
      </w:r>
      <w:r w:rsidRPr="007318AE">
        <w:rPr>
          <w:rFonts w:ascii="Times New Roman" w:hAnsi="Times New Roman" w:cs="Times New Roman"/>
          <w:color w:val="000000" w:themeColor="text1"/>
          <w:sz w:val="28"/>
          <w:szCs w:val="28"/>
        </w:rPr>
        <w:t>, а также проводит антикоррупционную экспертизу реализуемых проектов и заключаемых договоров, осуществляет правовое просвещение работников.</w:t>
      </w:r>
    </w:p>
    <w:p w:rsidR="00393B0A" w:rsidRPr="007318AE" w:rsidRDefault="00393B0A" w:rsidP="00393B0A">
      <w:pPr>
        <w:pStyle w:val="ConsPlusNormal"/>
        <w:ind w:firstLine="540"/>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t xml:space="preserve">В рамках кадрового метода </w:t>
      </w:r>
      <w:r w:rsidR="008D564B">
        <w:rPr>
          <w:rFonts w:ascii="Times New Roman" w:hAnsi="Times New Roman" w:cs="Times New Roman"/>
          <w:sz w:val="28"/>
          <w:szCs w:val="28"/>
        </w:rPr>
        <w:t>ГМИК ИМ. К.Э. ЦИОЛКОВСКОГО</w:t>
      </w:r>
      <w:r w:rsidRPr="007318AE">
        <w:rPr>
          <w:rFonts w:ascii="Times New Roman" w:hAnsi="Times New Roman" w:cs="Times New Roman"/>
          <w:color w:val="000000" w:themeColor="text1"/>
          <w:sz w:val="28"/>
          <w:szCs w:val="28"/>
        </w:rPr>
        <w:t xml:space="preserve"> проводит взвешенную кадровую политику, направленную на минимизацию коррупционных рисков, связанных с приемом на работу и продвижением по службе, а также назначением </w:t>
      </w:r>
      <w:r w:rsidR="00FE692D" w:rsidRPr="007318AE">
        <w:rPr>
          <w:rFonts w:ascii="Times New Roman" w:hAnsi="Times New Roman" w:cs="Times New Roman"/>
          <w:color w:val="000000" w:themeColor="text1"/>
          <w:sz w:val="28"/>
          <w:szCs w:val="28"/>
        </w:rPr>
        <w:br/>
      </w:r>
      <w:r w:rsidRPr="007318AE">
        <w:rPr>
          <w:rFonts w:ascii="Times New Roman" w:hAnsi="Times New Roman" w:cs="Times New Roman"/>
          <w:color w:val="000000" w:themeColor="text1"/>
          <w:sz w:val="28"/>
          <w:szCs w:val="28"/>
        </w:rPr>
        <w:t>на должности, замещение которых связанно с повышенным коррупционным риском.</w:t>
      </w:r>
    </w:p>
    <w:p w:rsidR="00393B0A" w:rsidRPr="007318AE" w:rsidRDefault="008D564B" w:rsidP="00393B0A">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ГМИК ИМ. К.Э. ЦИОЛКОВСКОГО</w:t>
      </w:r>
      <w:r w:rsidR="00393B0A" w:rsidRPr="007318AE">
        <w:rPr>
          <w:rFonts w:ascii="Times New Roman" w:hAnsi="Times New Roman" w:cs="Times New Roman"/>
          <w:color w:val="000000" w:themeColor="text1"/>
          <w:sz w:val="28"/>
          <w:szCs w:val="28"/>
        </w:rPr>
        <w:t xml:space="preserve"> применяет метод мониторинга и контроля коррупционных рисков:</w:t>
      </w:r>
    </w:p>
    <w:p w:rsidR="00393B0A" w:rsidRPr="007318AE" w:rsidRDefault="00FE692D" w:rsidP="00393B0A">
      <w:pPr>
        <w:pStyle w:val="ConsPlusNormal"/>
        <w:ind w:firstLine="540"/>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t xml:space="preserve">- </w:t>
      </w:r>
      <w:r w:rsidR="00393B0A" w:rsidRPr="007318AE">
        <w:rPr>
          <w:rFonts w:ascii="Times New Roman" w:hAnsi="Times New Roman" w:cs="Times New Roman"/>
          <w:color w:val="000000" w:themeColor="text1"/>
          <w:sz w:val="28"/>
          <w:szCs w:val="28"/>
        </w:rPr>
        <w:t>выявляет и проводит анализ и оценку (в разрезе масштаба, источников и вероятности угроз) коррупционных рисков, присущих би</w:t>
      </w:r>
      <w:r w:rsidR="001E70DF" w:rsidRPr="007318AE">
        <w:rPr>
          <w:rFonts w:ascii="Times New Roman" w:hAnsi="Times New Roman" w:cs="Times New Roman"/>
          <w:color w:val="000000" w:themeColor="text1"/>
          <w:sz w:val="28"/>
          <w:szCs w:val="28"/>
        </w:rPr>
        <w:t>знес-процессам во всех сферах его</w:t>
      </w:r>
      <w:r w:rsidR="00393B0A" w:rsidRPr="007318AE">
        <w:rPr>
          <w:rFonts w:ascii="Times New Roman" w:hAnsi="Times New Roman" w:cs="Times New Roman"/>
          <w:color w:val="000000" w:themeColor="text1"/>
          <w:sz w:val="28"/>
          <w:szCs w:val="28"/>
        </w:rPr>
        <w:t xml:space="preserve"> финансово-хозяйственной деятельности, а также оценку потенциального ущерба от потенциальных рисков;</w:t>
      </w:r>
    </w:p>
    <w:p w:rsidR="00393B0A" w:rsidRPr="007318AE" w:rsidRDefault="00FE692D" w:rsidP="00393B0A">
      <w:pPr>
        <w:pStyle w:val="ConsPlusNormal"/>
        <w:ind w:firstLine="540"/>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t>- </w:t>
      </w:r>
      <w:r w:rsidR="00393B0A" w:rsidRPr="007318AE">
        <w:rPr>
          <w:rFonts w:ascii="Times New Roman" w:hAnsi="Times New Roman" w:cs="Times New Roman"/>
          <w:color w:val="000000" w:themeColor="text1"/>
          <w:sz w:val="28"/>
          <w:szCs w:val="28"/>
        </w:rPr>
        <w:t xml:space="preserve">организует и проводит на постоянной основе мониторинг и контроль коррупционных рисков, присущих </w:t>
      </w:r>
      <w:r w:rsidR="008D564B">
        <w:rPr>
          <w:rFonts w:ascii="Times New Roman" w:hAnsi="Times New Roman" w:cs="Times New Roman"/>
          <w:sz w:val="28"/>
          <w:szCs w:val="28"/>
        </w:rPr>
        <w:t>ГМИК ИМ. К.Э. ЦИОЛКОВСКОГО</w:t>
      </w:r>
      <w:r w:rsidR="00393B0A" w:rsidRPr="007318AE">
        <w:rPr>
          <w:rFonts w:ascii="Times New Roman" w:hAnsi="Times New Roman" w:cs="Times New Roman"/>
          <w:color w:val="000000" w:themeColor="text1"/>
          <w:sz w:val="28"/>
          <w:szCs w:val="28"/>
        </w:rPr>
        <w:t>;</w:t>
      </w:r>
    </w:p>
    <w:p w:rsidR="00393B0A" w:rsidRPr="007318AE" w:rsidRDefault="00FE692D" w:rsidP="00393B0A">
      <w:pPr>
        <w:pStyle w:val="ConsPlusNormal"/>
        <w:ind w:firstLine="540"/>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t>- </w:t>
      </w:r>
      <w:r w:rsidR="00393B0A" w:rsidRPr="007318AE">
        <w:rPr>
          <w:rFonts w:ascii="Times New Roman" w:hAnsi="Times New Roman" w:cs="Times New Roman"/>
          <w:color w:val="000000" w:themeColor="text1"/>
          <w:sz w:val="28"/>
          <w:szCs w:val="28"/>
        </w:rPr>
        <w:t xml:space="preserve">в случае необходимости, на основании проводимого мониторинга осуществляет корректирующие изменения в своей системе противодействия коррупции и/или инициирует привлечение к ответственности в соответствии </w:t>
      </w:r>
      <w:r w:rsidRPr="007318AE">
        <w:rPr>
          <w:rFonts w:ascii="Times New Roman" w:hAnsi="Times New Roman" w:cs="Times New Roman"/>
          <w:color w:val="000000" w:themeColor="text1"/>
          <w:sz w:val="28"/>
          <w:szCs w:val="28"/>
        </w:rPr>
        <w:br/>
      </w:r>
      <w:r w:rsidR="00393B0A" w:rsidRPr="007318AE">
        <w:rPr>
          <w:rFonts w:ascii="Times New Roman" w:hAnsi="Times New Roman" w:cs="Times New Roman"/>
          <w:color w:val="000000" w:themeColor="text1"/>
          <w:sz w:val="28"/>
          <w:szCs w:val="28"/>
        </w:rPr>
        <w:t>с законодательством Российской Федерации по факту выявленных коррупционных правонарушений.</w:t>
      </w:r>
    </w:p>
    <w:p w:rsidR="00393B0A" w:rsidRPr="007318AE" w:rsidRDefault="00393B0A" w:rsidP="00393B0A">
      <w:pPr>
        <w:pStyle w:val="ConsPlusNormal"/>
        <w:ind w:firstLine="540"/>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t xml:space="preserve">В качестве реализации духовно-нравственного метода руководство </w:t>
      </w:r>
      <w:r w:rsidR="008D564B">
        <w:rPr>
          <w:rFonts w:ascii="Times New Roman" w:hAnsi="Times New Roman" w:cs="Times New Roman"/>
          <w:sz w:val="28"/>
          <w:szCs w:val="28"/>
        </w:rPr>
        <w:t>ГМИК ИМ. К.Э. ЦИОЛКОВСКОГО</w:t>
      </w:r>
      <w:r w:rsidRPr="007318AE">
        <w:rPr>
          <w:rFonts w:ascii="Times New Roman" w:hAnsi="Times New Roman" w:cs="Times New Roman"/>
          <w:color w:val="000000" w:themeColor="text1"/>
          <w:sz w:val="28"/>
          <w:szCs w:val="28"/>
        </w:rPr>
        <w:t xml:space="preserve"> формирует в коллективе отношение нетерпимости ко всем формам проявления коррупции, стимулируют работников на эффективную деятельность на принципах сплоченности, открытости, добросовестности и ответственности.</w:t>
      </w:r>
    </w:p>
    <w:p w:rsidR="00393B0A" w:rsidRPr="007318AE" w:rsidRDefault="00393B0A" w:rsidP="00393B0A">
      <w:pPr>
        <w:pStyle w:val="ConsPlusNormal"/>
        <w:ind w:firstLine="540"/>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t xml:space="preserve">Несоблюдение работниками норм и правил деловой этики может повлечь за собой применение к нарушителю дисциплинарных взысканий, а также инициирование от имени </w:t>
      </w:r>
      <w:r w:rsidR="008D564B">
        <w:rPr>
          <w:rFonts w:ascii="Times New Roman" w:hAnsi="Times New Roman" w:cs="Times New Roman"/>
          <w:sz w:val="28"/>
          <w:szCs w:val="28"/>
        </w:rPr>
        <w:t>ГМИК ИМ. К.Э. ЦИОЛКОВСКОГО</w:t>
      </w:r>
      <w:r w:rsidRPr="007318AE">
        <w:rPr>
          <w:rFonts w:ascii="Times New Roman" w:hAnsi="Times New Roman" w:cs="Times New Roman"/>
          <w:color w:val="000000" w:themeColor="text1"/>
          <w:sz w:val="28"/>
          <w:szCs w:val="28"/>
        </w:rPr>
        <w:t xml:space="preserve"> мер административной, гражданско-правовой и уголовной ответственности в порядке, предусмотренном действующим законодательством Российской Федерации.</w:t>
      </w:r>
    </w:p>
    <w:p w:rsidR="00393B0A" w:rsidRPr="007318AE" w:rsidRDefault="00393B0A" w:rsidP="00393B0A">
      <w:pPr>
        <w:pStyle w:val="ConsPlusNormal"/>
        <w:ind w:firstLine="540"/>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t xml:space="preserve">В случае установления факта причинения ущерба </w:t>
      </w:r>
      <w:r w:rsidR="008D564B">
        <w:rPr>
          <w:rFonts w:ascii="Times New Roman" w:hAnsi="Times New Roman" w:cs="Times New Roman"/>
          <w:sz w:val="28"/>
          <w:szCs w:val="28"/>
        </w:rPr>
        <w:t>ГМИК ИМ. К.Э. ЦИОЛКОВСКОГО</w:t>
      </w:r>
      <w:r w:rsidRPr="007318AE">
        <w:rPr>
          <w:rFonts w:ascii="Times New Roman" w:hAnsi="Times New Roman" w:cs="Times New Roman"/>
          <w:color w:val="000000" w:themeColor="text1"/>
          <w:sz w:val="28"/>
          <w:szCs w:val="28"/>
        </w:rPr>
        <w:t>, в том числе государственному имуществу, находящемуся в е</w:t>
      </w:r>
      <w:r w:rsidR="001E70DF" w:rsidRPr="007318AE">
        <w:rPr>
          <w:rFonts w:ascii="Times New Roman" w:hAnsi="Times New Roman" w:cs="Times New Roman"/>
          <w:color w:val="000000" w:themeColor="text1"/>
          <w:sz w:val="28"/>
          <w:szCs w:val="28"/>
        </w:rPr>
        <w:t>го</w:t>
      </w:r>
      <w:r w:rsidRPr="007318AE">
        <w:rPr>
          <w:rFonts w:ascii="Times New Roman" w:hAnsi="Times New Roman" w:cs="Times New Roman"/>
          <w:color w:val="000000" w:themeColor="text1"/>
          <w:sz w:val="28"/>
          <w:szCs w:val="28"/>
        </w:rPr>
        <w:t xml:space="preserve"> ведении, по вине работника, </w:t>
      </w:r>
      <w:r w:rsidR="008D564B">
        <w:rPr>
          <w:rFonts w:ascii="Times New Roman" w:hAnsi="Times New Roman" w:cs="Times New Roman"/>
          <w:sz w:val="28"/>
          <w:szCs w:val="28"/>
        </w:rPr>
        <w:t>ГМИК ИМ. К.Э. ЦИОЛКОВСКОГО</w:t>
      </w:r>
      <w:r w:rsidRPr="007318AE">
        <w:rPr>
          <w:rFonts w:ascii="Times New Roman" w:hAnsi="Times New Roman" w:cs="Times New Roman"/>
          <w:color w:val="000000" w:themeColor="text1"/>
          <w:sz w:val="28"/>
          <w:szCs w:val="28"/>
        </w:rPr>
        <w:t xml:space="preserve"> вправе обратиться в суд для возмещения ущерба, причиненного вследствие вышеуказанных действий (бездействия).</w:t>
      </w:r>
    </w:p>
    <w:p w:rsidR="00393B0A" w:rsidRPr="007318AE" w:rsidRDefault="008D564B" w:rsidP="00393B0A">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ГМИК ИМ. К.Э. ЦИОЛКОВСКОГО</w:t>
      </w:r>
      <w:r w:rsidR="00393B0A" w:rsidRPr="007318AE">
        <w:rPr>
          <w:rFonts w:ascii="Times New Roman" w:hAnsi="Times New Roman" w:cs="Times New Roman"/>
          <w:color w:val="000000" w:themeColor="text1"/>
          <w:sz w:val="28"/>
          <w:szCs w:val="28"/>
        </w:rPr>
        <w:t xml:space="preserve"> не позднее семи дней с момента возникновения подозрения или обнаружения действий (бездействия) работников, имеющих признаки нарушения законодательства Российской Федерации о противодействии коррупции, направляет соответствующие материалы в правоохранительные органы по компетенции для осуществления установленных законодательством мероприятий с целью оценки законности действий (бездействия) соответствующих лиц.</w:t>
      </w:r>
    </w:p>
    <w:p w:rsidR="00393B0A" w:rsidRPr="007318AE" w:rsidRDefault="000610F0" w:rsidP="00393B0A">
      <w:pPr>
        <w:pStyle w:val="ConsPlusNormal"/>
        <w:ind w:firstLine="540"/>
        <w:jc w:val="both"/>
        <w:rPr>
          <w:rFonts w:ascii="Times New Roman" w:hAnsi="Times New Roman" w:cs="Times New Roman"/>
          <w:color w:val="000000" w:themeColor="text1"/>
          <w:sz w:val="28"/>
          <w:szCs w:val="28"/>
        </w:rPr>
      </w:pPr>
      <w:r w:rsidRPr="007318AE">
        <w:rPr>
          <w:rFonts w:ascii="Times New Roman" w:hAnsi="Times New Roman" w:cs="Times New Roman"/>
          <w:color w:val="000000" w:themeColor="text1"/>
          <w:sz w:val="28"/>
          <w:szCs w:val="28"/>
        </w:rPr>
        <w:lastRenderedPageBreak/>
        <w:t>Р</w:t>
      </w:r>
      <w:r w:rsidR="00393B0A" w:rsidRPr="007318AE">
        <w:rPr>
          <w:rFonts w:ascii="Times New Roman" w:hAnsi="Times New Roman" w:cs="Times New Roman"/>
          <w:color w:val="000000" w:themeColor="text1"/>
          <w:sz w:val="28"/>
          <w:szCs w:val="28"/>
        </w:rPr>
        <w:t>еализаци</w:t>
      </w:r>
      <w:r w:rsidRPr="007318AE">
        <w:rPr>
          <w:rFonts w:ascii="Times New Roman" w:hAnsi="Times New Roman" w:cs="Times New Roman"/>
          <w:color w:val="000000" w:themeColor="text1"/>
          <w:sz w:val="28"/>
          <w:szCs w:val="28"/>
        </w:rPr>
        <w:t>я</w:t>
      </w:r>
      <w:r w:rsidR="00393B0A" w:rsidRPr="007318AE">
        <w:rPr>
          <w:rFonts w:ascii="Times New Roman" w:hAnsi="Times New Roman" w:cs="Times New Roman"/>
          <w:color w:val="000000" w:themeColor="text1"/>
          <w:sz w:val="28"/>
          <w:szCs w:val="28"/>
        </w:rPr>
        <w:t xml:space="preserve"> Антикоррупционной политики </w:t>
      </w:r>
      <w:r w:rsidR="008D564B">
        <w:rPr>
          <w:rFonts w:ascii="Times New Roman" w:hAnsi="Times New Roman" w:cs="Times New Roman"/>
          <w:sz w:val="28"/>
          <w:szCs w:val="28"/>
        </w:rPr>
        <w:t>ГМИК ИМ. К.Э. ЦИОЛКОВСКОГО</w:t>
      </w:r>
      <w:r w:rsidR="00393B0A" w:rsidRPr="007318AE">
        <w:rPr>
          <w:rFonts w:ascii="Times New Roman" w:hAnsi="Times New Roman" w:cs="Times New Roman"/>
          <w:color w:val="000000" w:themeColor="text1"/>
          <w:sz w:val="28"/>
          <w:szCs w:val="28"/>
        </w:rPr>
        <w:t>, подведомственно</w:t>
      </w:r>
      <w:r w:rsidR="00905A05" w:rsidRPr="007318AE">
        <w:rPr>
          <w:rFonts w:ascii="Times New Roman" w:hAnsi="Times New Roman" w:cs="Times New Roman"/>
          <w:color w:val="000000" w:themeColor="text1"/>
          <w:sz w:val="28"/>
          <w:szCs w:val="28"/>
        </w:rPr>
        <w:t>го</w:t>
      </w:r>
      <w:r w:rsidR="00393B0A" w:rsidRPr="007318AE">
        <w:rPr>
          <w:rFonts w:ascii="Times New Roman" w:hAnsi="Times New Roman" w:cs="Times New Roman"/>
          <w:color w:val="000000" w:themeColor="text1"/>
          <w:sz w:val="28"/>
          <w:szCs w:val="28"/>
        </w:rPr>
        <w:t xml:space="preserve"> </w:t>
      </w:r>
      <w:r w:rsidR="0046112B" w:rsidRPr="007318AE">
        <w:rPr>
          <w:rFonts w:ascii="Times New Roman" w:hAnsi="Times New Roman" w:cs="Times New Roman"/>
          <w:color w:val="000000" w:themeColor="text1"/>
          <w:sz w:val="28"/>
          <w:szCs w:val="28"/>
        </w:rPr>
        <w:t>Минкультуры России</w:t>
      </w:r>
      <w:r w:rsidR="00AB4974">
        <w:rPr>
          <w:rFonts w:ascii="Times New Roman" w:hAnsi="Times New Roman" w:cs="Times New Roman"/>
          <w:color w:val="000000" w:themeColor="text1"/>
          <w:sz w:val="28"/>
          <w:szCs w:val="28"/>
        </w:rPr>
        <w:t>,</w:t>
      </w:r>
      <w:r w:rsidR="00F56C4E" w:rsidRPr="007318AE">
        <w:rPr>
          <w:rFonts w:ascii="Times New Roman" w:hAnsi="Times New Roman" w:cs="Times New Roman"/>
          <w:color w:val="000000" w:themeColor="text1"/>
          <w:sz w:val="28"/>
          <w:szCs w:val="28"/>
        </w:rPr>
        <w:t xml:space="preserve"> содействует внедрению антикоррупционных стандартов и</w:t>
      </w:r>
      <w:r w:rsidRPr="007318AE">
        <w:rPr>
          <w:rFonts w:ascii="Times New Roman" w:hAnsi="Times New Roman" w:cs="Times New Roman"/>
          <w:color w:val="000000" w:themeColor="text1"/>
          <w:sz w:val="28"/>
          <w:szCs w:val="28"/>
        </w:rPr>
        <w:t xml:space="preserve"> устан</w:t>
      </w:r>
      <w:r w:rsidR="00F56C4E" w:rsidRPr="007318AE">
        <w:rPr>
          <w:rFonts w:ascii="Times New Roman" w:hAnsi="Times New Roman" w:cs="Times New Roman"/>
          <w:color w:val="000000" w:themeColor="text1"/>
          <w:sz w:val="28"/>
          <w:szCs w:val="28"/>
        </w:rPr>
        <w:t>авливает</w:t>
      </w:r>
      <w:r w:rsidRPr="007318AE">
        <w:rPr>
          <w:rFonts w:ascii="Times New Roman" w:hAnsi="Times New Roman" w:cs="Times New Roman"/>
          <w:color w:val="000000" w:themeColor="text1"/>
          <w:sz w:val="28"/>
          <w:szCs w:val="28"/>
        </w:rPr>
        <w:t xml:space="preserve"> порядок </w:t>
      </w:r>
      <w:r w:rsidR="00393B0A" w:rsidRPr="007318AE">
        <w:rPr>
          <w:rFonts w:ascii="Times New Roman" w:hAnsi="Times New Roman" w:cs="Times New Roman"/>
          <w:color w:val="000000" w:themeColor="text1"/>
          <w:sz w:val="28"/>
          <w:szCs w:val="28"/>
        </w:rPr>
        <w:t xml:space="preserve">системы противодействия коррупции в </w:t>
      </w:r>
      <w:r w:rsidR="008D564B">
        <w:rPr>
          <w:rFonts w:ascii="Times New Roman" w:hAnsi="Times New Roman" w:cs="Times New Roman"/>
          <w:sz w:val="28"/>
          <w:szCs w:val="28"/>
        </w:rPr>
        <w:t>ГМИК ИМ. К.Э. ЦИОЛКОВСКОГО</w:t>
      </w:r>
      <w:r w:rsidR="00393B0A" w:rsidRPr="007318AE">
        <w:rPr>
          <w:rFonts w:ascii="Times New Roman" w:hAnsi="Times New Roman" w:cs="Times New Roman"/>
          <w:color w:val="000000" w:themeColor="text1"/>
          <w:sz w:val="28"/>
          <w:szCs w:val="28"/>
        </w:rPr>
        <w:t>, эффективные механизмы, препятствующие коррупционным действиям, минимизиру</w:t>
      </w:r>
      <w:r w:rsidRPr="007318AE">
        <w:rPr>
          <w:rFonts w:ascii="Times New Roman" w:hAnsi="Times New Roman" w:cs="Times New Roman"/>
          <w:color w:val="000000" w:themeColor="text1"/>
          <w:sz w:val="28"/>
          <w:szCs w:val="28"/>
        </w:rPr>
        <w:t>е</w:t>
      </w:r>
      <w:r w:rsidR="00393B0A" w:rsidRPr="007318AE">
        <w:rPr>
          <w:rFonts w:ascii="Times New Roman" w:hAnsi="Times New Roman" w:cs="Times New Roman"/>
          <w:color w:val="000000" w:themeColor="text1"/>
          <w:sz w:val="28"/>
          <w:szCs w:val="28"/>
        </w:rPr>
        <w:t xml:space="preserve">т риски вовлечения </w:t>
      </w:r>
      <w:r w:rsidR="008D564B">
        <w:rPr>
          <w:rFonts w:ascii="Times New Roman" w:hAnsi="Times New Roman" w:cs="Times New Roman"/>
          <w:sz w:val="28"/>
          <w:szCs w:val="28"/>
        </w:rPr>
        <w:t>ГМИК ИМ. К.Э. ЦИОЛКОВСКОГО</w:t>
      </w:r>
      <w:r w:rsidR="00393B0A" w:rsidRPr="007318AE">
        <w:rPr>
          <w:rFonts w:ascii="Times New Roman" w:hAnsi="Times New Roman" w:cs="Times New Roman"/>
          <w:color w:val="000000" w:themeColor="text1"/>
          <w:sz w:val="28"/>
          <w:szCs w:val="28"/>
        </w:rPr>
        <w:t xml:space="preserve"> и е</w:t>
      </w:r>
      <w:r w:rsidR="001E70DF" w:rsidRPr="007318AE">
        <w:rPr>
          <w:rFonts w:ascii="Times New Roman" w:hAnsi="Times New Roman" w:cs="Times New Roman"/>
          <w:color w:val="000000" w:themeColor="text1"/>
          <w:sz w:val="28"/>
          <w:szCs w:val="28"/>
        </w:rPr>
        <w:t>го</w:t>
      </w:r>
      <w:r w:rsidR="00393B0A" w:rsidRPr="007318AE">
        <w:rPr>
          <w:rFonts w:ascii="Times New Roman" w:hAnsi="Times New Roman" w:cs="Times New Roman"/>
          <w:color w:val="000000" w:themeColor="text1"/>
          <w:sz w:val="28"/>
          <w:szCs w:val="28"/>
        </w:rPr>
        <w:t xml:space="preserve"> работников в коррупционную деятельность путем формирования негативного отношения к коррупционным проявлениям, привлечения каждого работника к реализации мероприятий по предотвращению коррупции.</w:t>
      </w:r>
    </w:p>
    <w:p w:rsidR="001F7DAA" w:rsidRPr="007318AE" w:rsidRDefault="001F7DAA" w:rsidP="00393B0A">
      <w:pPr>
        <w:pStyle w:val="ConsPlusNormal"/>
        <w:ind w:firstLine="540"/>
        <w:jc w:val="both"/>
        <w:rPr>
          <w:rFonts w:ascii="Times New Roman" w:hAnsi="Times New Roman" w:cs="Times New Roman"/>
          <w:color w:val="000000" w:themeColor="text1"/>
          <w:sz w:val="28"/>
          <w:szCs w:val="28"/>
        </w:rPr>
      </w:pPr>
    </w:p>
    <w:p w:rsidR="001F7DAA" w:rsidRPr="007318AE" w:rsidRDefault="001F7DAA" w:rsidP="00393B0A">
      <w:pPr>
        <w:pStyle w:val="ConsPlusNormal"/>
        <w:ind w:firstLine="540"/>
        <w:jc w:val="both"/>
        <w:rPr>
          <w:rFonts w:ascii="Times New Roman" w:hAnsi="Times New Roman" w:cs="Times New Roman"/>
          <w:color w:val="000000" w:themeColor="text1"/>
          <w:sz w:val="28"/>
          <w:szCs w:val="28"/>
        </w:rPr>
      </w:pPr>
    </w:p>
    <w:p w:rsidR="001F7DAA" w:rsidRPr="007318AE" w:rsidRDefault="001F7DAA" w:rsidP="00D51B4B">
      <w:pPr>
        <w:pStyle w:val="ConsPlusNormal"/>
        <w:jc w:val="both"/>
        <w:rPr>
          <w:rFonts w:ascii="Times New Roman" w:hAnsi="Times New Roman" w:cs="Times New Roman"/>
          <w:color w:val="000000" w:themeColor="text1"/>
          <w:sz w:val="28"/>
          <w:szCs w:val="28"/>
        </w:rPr>
      </w:pPr>
    </w:p>
    <w:sectPr w:rsidR="001F7DAA" w:rsidRPr="007318AE" w:rsidSect="00106FBE">
      <w:headerReference w:type="default" r:id="rId11"/>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DB0" w:rsidRDefault="001E4DB0" w:rsidP="00393B0A">
      <w:pPr>
        <w:spacing w:after="0" w:line="240" w:lineRule="auto"/>
      </w:pPr>
      <w:r>
        <w:separator/>
      </w:r>
    </w:p>
  </w:endnote>
  <w:endnote w:type="continuationSeparator" w:id="0">
    <w:p w:rsidR="001E4DB0" w:rsidRDefault="001E4DB0" w:rsidP="00393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DB0" w:rsidRDefault="001E4DB0" w:rsidP="00393B0A">
      <w:pPr>
        <w:spacing w:after="0" w:line="240" w:lineRule="auto"/>
      </w:pPr>
      <w:r>
        <w:separator/>
      </w:r>
    </w:p>
  </w:footnote>
  <w:footnote w:type="continuationSeparator" w:id="0">
    <w:p w:rsidR="001E4DB0" w:rsidRDefault="001E4DB0" w:rsidP="00393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75268"/>
      <w:docPartObj>
        <w:docPartGallery w:val="Page Numbers (Top of Page)"/>
        <w:docPartUnique/>
      </w:docPartObj>
    </w:sdtPr>
    <w:sdtEndPr/>
    <w:sdtContent>
      <w:p w:rsidR="00393B0A" w:rsidRDefault="00393B0A">
        <w:pPr>
          <w:pStyle w:val="a3"/>
          <w:jc w:val="center"/>
        </w:pPr>
        <w:r>
          <w:fldChar w:fldCharType="begin"/>
        </w:r>
        <w:r>
          <w:instrText>PAGE   \* MERGEFORMAT</w:instrText>
        </w:r>
        <w:r>
          <w:fldChar w:fldCharType="separate"/>
        </w:r>
        <w:r w:rsidR="007B2690">
          <w:rPr>
            <w:noProof/>
          </w:rPr>
          <w:t>2</w:t>
        </w:r>
        <w:r>
          <w:fldChar w:fldCharType="end"/>
        </w:r>
      </w:p>
    </w:sdtContent>
  </w:sdt>
  <w:p w:rsidR="00393B0A" w:rsidRDefault="00393B0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B0A"/>
    <w:rsid w:val="00023BF6"/>
    <w:rsid w:val="000579F0"/>
    <w:rsid w:val="000610F0"/>
    <w:rsid w:val="00075390"/>
    <w:rsid w:val="000A2C33"/>
    <w:rsid w:val="000D5FC7"/>
    <w:rsid w:val="000F1C03"/>
    <w:rsid w:val="00106FBE"/>
    <w:rsid w:val="00141BEC"/>
    <w:rsid w:val="00150CD3"/>
    <w:rsid w:val="001E4DB0"/>
    <w:rsid w:val="001E70DF"/>
    <w:rsid w:val="001F7DAA"/>
    <w:rsid w:val="002A2835"/>
    <w:rsid w:val="002B5014"/>
    <w:rsid w:val="00373139"/>
    <w:rsid w:val="00393B0A"/>
    <w:rsid w:val="0046112B"/>
    <w:rsid w:val="004A6EA8"/>
    <w:rsid w:val="004B1307"/>
    <w:rsid w:val="00562CF9"/>
    <w:rsid w:val="005E4585"/>
    <w:rsid w:val="0061600D"/>
    <w:rsid w:val="006259F5"/>
    <w:rsid w:val="00680F11"/>
    <w:rsid w:val="0068237A"/>
    <w:rsid w:val="00701A73"/>
    <w:rsid w:val="007318AE"/>
    <w:rsid w:val="007A2C50"/>
    <w:rsid w:val="007A4CF5"/>
    <w:rsid w:val="007B2690"/>
    <w:rsid w:val="007C2409"/>
    <w:rsid w:val="00812BCE"/>
    <w:rsid w:val="008618F7"/>
    <w:rsid w:val="008A54D2"/>
    <w:rsid w:val="008D03AC"/>
    <w:rsid w:val="008D564B"/>
    <w:rsid w:val="0090019D"/>
    <w:rsid w:val="00905A05"/>
    <w:rsid w:val="00930A63"/>
    <w:rsid w:val="009962F1"/>
    <w:rsid w:val="009C230A"/>
    <w:rsid w:val="009F1CE9"/>
    <w:rsid w:val="00A273FB"/>
    <w:rsid w:val="00A3430E"/>
    <w:rsid w:val="00AB4974"/>
    <w:rsid w:val="00AD4A2A"/>
    <w:rsid w:val="00AE2BE0"/>
    <w:rsid w:val="00AF7B15"/>
    <w:rsid w:val="00B60387"/>
    <w:rsid w:val="00B77665"/>
    <w:rsid w:val="00B93565"/>
    <w:rsid w:val="00B94CD4"/>
    <w:rsid w:val="00BA6EE8"/>
    <w:rsid w:val="00BD73EA"/>
    <w:rsid w:val="00BE7864"/>
    <w:rsid w:val="00BF2F77"/>
    <w:rsid w:val="00BF5439"/>
    <w:rsid w:val="00C366F4"/>
    <w:rsid w:val="00C609FF"/>
    <w:rsid w:val="00C67F93"/>
    <w:rsid w:val="00D5166A"/>
    <w:rsid w:val="00D51B4B"/>
    <w:rsid w:val="00D81BFB"/>
    <w:rsid w:val="00DB656F"/>
    <w:rsid w:val="00E00FC9"/>
    <w:rsid w:val="00E121F7"/>
    <w:rsid w:val="00E1468F"/>
    <w:rsid w:val="00E37BBD"/>
    <w:rsid w:val="00E41F46"/>
    <w:rsid w:val="00E5717C"/>
    <w:rsid w:val="00E75FFA"/>
    <w:rsid w:val="00E81E8E"/>
    <w:rsid w:val="00E9617B"/>
    <w:rsid w:val="00EA699C"/>
    <w:rsid w:val="00ED46AD"/>
    <w:rsid w:val="00F00D64"/>
    <w:rsid w:val="00F073BE"/>
    <w:rsid w:val="00F32DE6"/>
    <w:rsid w:val="00F56C4E"/>
    <w:rsid w:val="00F712D7"/>
    <w:rsid w:val="00FD4E84"/>
    <w:rsid w:val="00FE6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3B0A"/>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393B0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3B0A"/>
  </w:style>
  <w:style w:type="paragraph" w:styleId="a5">
    <w:name w:val="footer"/>
    <w:basedOn w:val="a"/>
    <w:link w:val="a6"/>
    <w:uiPriority w:val="99"/>
    <w:unhideWhenUsed/>
    <w:rsid w:val="00393B0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3B0A"/>
  </w:style>
  <w:style w:type="paragraph" w:styleId="a7">
    <w:name w:val="Balloon Text"/>
    <w:basedOn w:val="a"/>
    <w:link w:val="a8"/>
    <w:uiPriority w:val="99"/>
    <w:semiHidden/>
    <w:unhideWhenUsed/>
    <w:rsid w:val="00393B0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93B0A"/>
    <w:rPr>
      <w:rFonts w:ascii="Segoe UI" w:hAnsi="Segoe UI" w:cs="Segoe UI"/>
      <w:sz w:val="18"/>
      <w:szCs w:val="18"/>
    </w:rPr>
  </w:style>
  <w:style w:type="paragraph" w:customStyle="1" w:styleId="Default">
    <w:name w:val="Default"/>
    <w:rsid w:val="00F712D7"/>
    <w:pPr>
      <w:autoSpaceDE w:val="0"/>
      <w:autoSpaceDN w:val="0"/>
      <w:adjustRightInd w:val="0"/>
      <w:spacing w:after="0" w:line="240" w:lineRule="auto"/>
    </w:pPr>
    <w:rPr>
      <w:rFonts w:ascii="Arial" w:hAnsi="Arial" w:cs="Arial"/>
      <w:color w:val="000000"/>
      <w:sz w:val="24"/>
      <w:szCs w:val="24"/>
    </w:rPr>
  </w:style>
  <w:style w:type="table" w:styleId="a9">
    <w:name w:val="Table Grid"/>
    <w:basedOn w:val="a1"/>
    <w:uiPriority w:val="59"/>
    <w:rsid w:val="00731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3B0A"/>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393B0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3B0A"/>
  </w:style>
  <w:style w:type="paragraph" w:styleId="a5">
    <w:name w:val="footer"/>
    <w:basedOn w:val="a"/>
    <w:link w:val="a6"/>
    <w:uiPriority w:val="99"/>
    <w:unhideWhenUsed/>
    <w:rsid w:val="00393B0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3B0A"/>
  </w:style>
  <w:style w:type="paragraph" w:styleId="a7">
    <w:name w:val="Balloon Text"/>
    <w:basedOn w:val="a"/>
    <w:link w:val="a8"/>
    <w:uiPriority w:val="99"/>
    <w:semiHidden/>
    <w:unhideWhenUsed/>
    <w:rsid w:val="00393B0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93B0A"/>
    <w:rPr>
      <w:rFonts w:ascii="Segoe UI" w:hAnsi="Segoe UI" w:cs="Segoe UI"/>
      <w:sz w:val="18"/>
      <w:szCs w:val="18"/>
    </w:rPr>
  </w:style>
  <w:style w:type="paragraph" w:customStyle="1" w:styleId="Default">
    <w:name w:val="Default"/>
    <w:rsid w:val="00F712D7"/>
    <w:pPr>
      <w:autoSpaceDE w:val="0"/>
      <w:autoSpaceDN w:val="0"/>
      <w:adjustRightInd w:val="0"/>
      <w:spacing w:after="0" w:line="240" w:lineRule="auto"/>
    </w:pPr>
    <w:rPr>
      <w:rFonts w:ascii="Arial" w:hAnsi="Arial" w:cs="Arial"/>
      <w:color w:val="000000"/>
      <w:sz w:val="24"/>
      <w:szCs w:val="24"/>
    </w:rPr>
  </w:style>
  <w:style w:type="table" w:styleId="a9">
    <w:name w:val="Table Grid"/>
    <w:basedOn w:val="a1"/>
    <w:uiPriority w:val="59"/>
    <w:rsid w:val="00731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32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0EEBAE5E9E4A0FC3EC19D27FAE4348BE8C4AC6C3AB9717667E74129E078481722FD69FDF780973F25F72p7uA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6A50C1ACACDFBAB8CFB5B587566E6A07CF0201263E589C8BAD40041303C3D2B3F950D2F33EBA3FDE311DB4E17B73F07758AEFB722E624EDBCEC4H" TargetMode="External"/><Relationship Id="rId4" Type="http://schemas.openxmlformats.org/officeDocument/2006/relationships/settings" Target="settings.xml"/><Relationship Id="rId9" Type="http://schemas.openxmlformats.org/officeDocument/2006/relationships/hyperlink" Target="consultantplus://offline/ref=BB9D4A4BED973BCD993F83D524D322DC9D2D96FCB23C5D5A564F39E0F67D9ADC810C48DB93C6DDE817CF10A9E1a5r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D3ED3-5213-429E-82DE-126235336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2002</Words>
  <Characters>11416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ГМИК им. К.Э. Циолковского</Company>
  <LinksUpToDate>false</LinksUpToDate>
  <CharactersWithSpaces>13392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Ударова Мария Андреевна</dc:creator>
  <cp:lastModifiedBy>Пользователь</cp:lastModifiedBy>
  <cp:revision>2</cp:revision>
  <cp:lastPrinted>2025-03-27T13:54:00Z</cp:lastPrinted>
  <dcterms:created xsi:type="dcterms:W3CDTF">2025-04-01T12:02:00Z</dcterms:created>
  <dcterms:modified xsi:type="dcterms:W3CDTF">2025-04-01T12:02:00Z</dcterms:modified>
</cp:coreProperties>
</file>